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16A27" w:rsidP="005D0F4A">
      <w:pPr>
        <w:rPr>
          <w:rFonts w:ascii="Arial" w:hAnsi="Arial" w:cs="Arial"/>
          <w:bCs/>
        </w:rPr>
      </w:pPr>
      <w:r>
        <w:rPr>
          <w:rFonts w:ascii="Arial" w:hAnsi="Arial" w:cs="Arial"/>
          <w:bCs/>
          <w:noProof/>
        </w:rPr>
        <w:drawing>
          <wp:anchor distT="0" distB="0" distL="114300" distR="114300" simplePos="0" relativeHeight="251663872" behindDoc="0" locked="0" layoutInCell="1" allowOverlap="1">
            <wp:simplePos x="0" y="0"/>
            <wp:positionH relativeFrom="column">
              <wp:posOffset>1838325</wp:posOffset>
            </wp:positionH>
            <wp:positionV relativeFrom="paragraph">
              <wp:posOffset>-28575</wp:posOffset>
            </wp:positionV>
            <wp:extent cx="590550" cy="638175"/>
            <wp:effectExtent l="19050" t="0" r="0" b="0"/>
            <wp:wrapThrough wrapText="bothSides">
              <wp:wrapPolygon edited="0">
                <wp:start x="-697" y="0"/>
                <wp:lineTo x="-697" y="21278"/>
                <wp:lineTo x="21600" y="21278"/>
                <wp:lineTo x="21600" y="0"/>
                <wp:lineTo x="-697" y="0"/>
              </wp:wrapPolygon>
            </wp:wrapThrough>
            <wp:docPr id="1"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90550" cy="638175"/>
                    </a:xfrm>
                    <a:prstGeom prst="rect">
                      <a:avLst/>
                    </a:prstGeom>
                  </pic:spPr>
                </pic:pic>
              </a:graphicData>
            </a:graphic>
          </wp:anchor>
        </w:drawing>
      </w:r>
      <w:r w:rsidR="005D0F4A">
        <w:rPr>
          <w:rFonts w:ascii="Arial" w:hAnsi="Arial" w:cs="Arial"/>
          <w:bCs/>
        </w:rPr>
        <w:t>Reg.No. ____________</w:t>
      </w:r>
    </w:p>
    <w:p w:rsidR="00F266A7" w:rsidRDefault="0013433C"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13433C"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w:t>
      </w:r>
      <w:r w:rsidR="007C537E">
        <w:rPr>
          <w:b/>
          <w:sz w:val="28"/>
          <w:szCs w:val="28"/>
        </w:rPr>
        <w:t>7</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890" w:type="dxa"/>
          </w:tcPr>
          <w:p w:rsidR="005527A4" w:rsidRPr="00487F27" w:rsidRDefault="005527A4" w:rsidP="007C537E">
            <w:pPr>
              <w:pStyle w:val="Title"/>
              <w:jc w:val="left"/>
              <w:rPr>
                <w:b/>
              </w:rPr>
            </w:pP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2E336A" w:rsidRDefault="00CA0E6D" w:rsidP="00875196">
            <w:pPr>
              <w:pStyle w:val="Title"/>
              <w:jc w:val="left"/>
              <w:rPr>
                <w:b/>
                <w:color w:val="FF0000"/>
              </w:rPr>
            </w:pPr>
            <w:r w:rsidRPr="00421220">
              <w:rPr>
                <w:b/>
                <w:szCs w:val="24"/>
              </w:rPr>
              <w:t>14MA2010</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Sub. Name :</w:t>
            </w:r>
          </w:p>
        </w:tc>
        <w:tc>
          <w:tcPr>
            <w:tcW w:w="5863" w:type="dxa"/>
          </w:tcPr>
          <w:p w:rsidR="005527A4" w:rsidRPr="005F1890" w:rsidRDefault="005F1890" w:rsidP="00875196">
            <w:pPr>
              <w:pStyle w:val="Title"/>
              <w:jc w:val="left"/>
              <w:rPr>
                <w:b/>
                <w:color w:val="000000" w:themeColor="text1"/>
              </w:rPr>
            </w:pPr>
            <w:r w:rsidRPr="005F1890">
              <w:rPr>
                <w:b/>
                <w:color w:val="000000" w:themeColor="text1"/>
                <w:szCs w:val="24"/>
              </w:rPr>
              <w:t>DISCRETE MATHEMATICS</w:t>
            </w:r>
          </w:p>
        </w:tc>
        <w:tc>
          <w:tcPr>
            <w:tcW w:w="1800" w:type="dxa"/>
          </w:tcPr>
          <w:p w:rsidR="005527A4" w:rsidRPr="00CF7AD3" w:rsidRDefault="005527A4" w:rsidP="00875196">
            <w:pPr>
              <w:pStyle w:val="Title"/>
              <w:jc w:val="left"/>
              <w:rPr>
                <w:b/>
              </w:rPr>
            </w:pPr>
            <w:r w:rsidRPr="00CF7AD3">
              <w:rPr>
                <w:b/>
              </w:rPr>
              <w:t>Max. marks :</w:t>
            </w:r>
          </w:p>
        </w:tc>
        <w:tc>
          <w:tcPr>
            <w:tcW w:w="1890" w:type="dxa"/>
          </w:tcPr>
          <w:p w:rsidR="005527A4" w:rsidRPr="00CF7AD3" w:rsidRDefault="005527A4" w:rsidP="00875196">
            <w:pPr>
              <w:pStyle w:val="Title"/>
              <w:jc w:val="left"/>
              <w:rPr>
                <w:b/>
              </w:rPr>
            </w:pPr>
            <w:r>
              <w:rPr>
                <w:b/>
              </w:rPr>
              <w:t>100</w:t>
            </w:r>
          </w:p>
        </w:tc>
      </w:tr>
    </w:tbl>
    <w:p w:rsidR="005527A4" w:rsidRDefault="0013433C" w:rsidP="005527A4">
      <w:pPr>
        <w:pStyle w:val="Title"/>
        <w:jc w:val="left"/>
        <w:rPr>
          <w:b/>
        </w:rPr>
      </w:pPr>
      <w:r>
        <w:rPr>
          <w:b/>
          <w:noProof/>
        </w:rPr>
        <w:pict>
          <v:line id="_x0000_s1039" style="position:absolute;z-index:251659776;mso-position-horizontal-relative:text;mso-position-vertical-relative:text" from="-9pt,1.3pt" to="546pt,1.3pt"/>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023"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810"/>
        <w:gridCol w:w="7470"/>
        <w:gridCol w:w="1170"/>
        <w:gridCol w:w="925"/>
      </w:tblGrid>
      <w:tr w:rsidR="005D0F4A" w:rsidRPr="001B31A2" w:rsidTr="001B31A2">
        <w:trPr>
          <w:trHeight w:val="6"/>
        </w:trPr>
        <w:tc>
          <w:tcPr>
            <w:tcW w:w="648" w:type="dxa"/>
            <w:shd w:val="clear" w:color="auto" w:fill="auto"/>
          </w:tcPr>
          <w:p w:rsidR="005D0F4A" w:rsidRPr="001B31A2" w:rsidRDefault="005D0F4A" w:rsidP="001B31A2">
            <w:pPr>
              <w:rPr>
                <w:b/>
              </w:rPr>
            </w:pPr>
            <w:r w:rsidRPr="001B31A2">
              <w:rPr>
                <w:b/>
              </w:rPr>
              <w:t>Q. No.</w:t>
            </w:r>
          </w:p>
        </w:tc>
        <w:tc>
          <w:tcPr>
            <w:tcW w:w="810" w:type="dxa"/>
            <w:shd w:val="clear" w:color="auto" w:fill="auto"/>
          </w:tcPr>
          <w:p w:rsidR="005D0F4A" w:rsidRPr="001B31A2" w:rsidRDefault="005D0F4A" w:rsidP="001B31A2">
            <w:pPr>
              <w:rPr>
                <w:b/>
              </w:rPr>
            </w:pPr>
            <w:r w:rsidRPr="001B31A2">
              <w:rPr>
                <w:b/>
              </w:rPr>
              <w:t>Sub Div.</w:t>
            </w:r>
          </w:p>
        </w:tc>
        <w:tc>
          <w:tcPr>
            <w:tcW w:w="7470" w:type="dxa"/>
            <w:shd w:val="clear" w:color="auto" w:fill="auto"/>
          </w:tcPr>
          <w:p w:rsidR="005D0F4A" w:rsidRPr="001B31A2" w:rsidRDefault="005D0F4A" w:rsidP="001B31A2">
            <w:pPr>
              <w:jc w:val="center"/>
              <w:rPr>
                <w:b/>
              </w:rPr>
            </w:pPr>
            <w:r w:rsidRPr="001B31A2">
              <w:rPr>
                <w:b/>
              </w:rPr>
              <w:t>Questions</w:t>
            </w:r>
          </w:p>
        </w:tc>
        <w:tc>
          <w:tcPr>
            <w:tcW w:w="1170" w:type="dxa"/>
            <w:shd w:val="clear" w:color="auto" w:fill="auto"/>
          </w:tcPr>
          <w:p w:rsidR="005D0F4A" w:rsidRPr="001B31A2" w:rsidRDefault="005D0F4A" w:rsidP="001B31A2">
            <w:pPr>
              <w:rPr>
                <w:b/>
              </w:rPr>
            </w:pPr>
            <w:r w:rsidRPr="001B31A2">
              <w:rPr>
                <w:b/>
              </w:rPr>
              <w:t xml:space="preserve">Course </w:t>
            </w:r>
          </w:p>
          <w:p w:rsidR="005D0F4A" w:rsidRPr="001B31A2" w:rsidRDefault="005D0F4A" w:rsidP="001B31A2">
            <w:pPr>
              <w:rPr>
                <w:b/>
              </w:rPr>
            </w:pPr>
            <w:r w:rsidRPr="001B31A2">
              <w:rPr>
                <w:b/>
              </w:rPr>
              <w:t>Outcome</w:t>
            </w:r>
          </w:p>
        </w:tc>
        <w:tc>
          <w:tcPr>
            <w:tcW w:w="925" w:type="dxa"/>
            <w:shd w:val="clear" w:color="auto" w:fill="auto"/>
          </w:tcPr>
          <w:p w:rsidR="005D0F4A" w:rsidRPr="001B31A2" w:rsidRDefault="005D0F4A" w:rsidP="001B31A2">
            <w:pPr>
              <w:rPr>
                <w:b/>
              </w:rPr>
            </w:pPr>
            <w:r w:rsidRPr="001B31A2">
              <w:rPr>
                <w:b/>
              </w:rPr>
              <w:t>Marks</w:t>
            </w:r>
          </w:p>
        </w:tc>
      </w:tr>
      <w:tr w:rsidR="005D0F4A" w:rsidRPr="001B31A2" w:rsidTr="001B31A2">
        <w:trPr>
          <w:trHeight w:val="4"/>
        </w:trPr>
        <w:tc>
          <w:tcPr>
            <w:tcW w:w="648" w:type="dxa"/>
            <w:vMerge w:val="restart"/>
            <w:shd w:val="clear" w:color="auto" w:fill="auto"/>
          </w:tcPr>
          <w:p w:rsidR="005D0F4A" w:rsidRPr="001B31A2" w:rsidRDefault="005D0F4A" w:rsidP="00875196">
            <w:pPr>
              <w:jc w:val="center"/>
            </w:pPr>
            <w:r w:rsidRPr="001B31A2">
              <w:t>1.</w:t>
            </w:r>
          </w:p>
        </w:tc>
        <w:tc>
          <w:tcPr>
            <w:tcW w:w="810" w:type="dxa"/>
            <w:shd w:val="clear" w:color="auto" w:fill="auto"/>
          </w:tcPr>
          <w:p w:rsidR="005D0F4A" w:rsidRPr="001B31A2" w:rsidRDefault="005D0F4A" w:rsidP="00875196">
            <w:pPr>
              <w:jc w:val="center"/>
            </w:pPr>
            <w:r w:rsidRPr="001B31A2">
              <w:t>a.</w:t>
            </w:r>
          </w:p>
        </w:tc>
        <w:tc>
          <w:tcPr>
            <w:tcW w:w="7470" w:type="dxa"/>
            <w:shd w:val="clear" w:color="auto" w:fill="auto"/>
          </w:tcPr>
          <w:p w:rsidR="00CA0E6D" w:rsidRPr="001B31A2" w:rsidRDefault="00CA0E6D" w:rsidP="002C7DA8">
            <w:pPr>
              <w:jc w:val="both"/>
            </w:pPr>
            <w:r w:rsidRPr="001B31A2">
              <w:t>In a survey of 260 college students, the following data were obtained: 64 had taken a mathematics course, 94 had taken computer science course, 58 had taken business course, 28 had taken both mathematics and business course, 26 had taken both mathematics and computer science course, 22 had taken both computer science and business course and 14 had taken all the three types of courses.</w:t>
            </w:r>
          </w:p>
          <w:p w:rsidR="00CA0E6D" w:rsidRPr="001B31A2" w:rsidRDefault="00CA0E6D" w:rsidP="00FE56D8">
            <w:pPr>
              <w:pStyle w:val="ListParagraph"/>
              <w:numPr>
                <w:ilvl w:val="0"/>
                <w:numId w:val="7"/>
              </w:numPr>
            </w:pPr>
            <w:r w:rsidRPr="001B31A2">
              <w:t xml:space="preserve">How many students had not taken </w:t>
            </w:r>
            <w:proofErr w:type="gramStart"/>
            <w:r w:rsidRPr="001B31A2">
              <w:t>none</w:t>
            </w:r>
            <w:proofErr w:type="gramEnd"/>
            <w:r w:rsidRPr="001B31A2">
              <w:t xml:space="preserve"> of the three courses?</w:t>
            </w:r>
          </w:p>
          <w:p w:rsidR="005D0F4A" w:rsidRPr="001B31A2" w:rsidRDefault="00CA0E6D" w:rsidP="00FE56D8">
            <w:pPr>
              <w:pStyle w:val="ListParagraph"/>
              <w:numPr>
                <w:ilvl w:val="0"/>
                <w:numId w:val="7"/>
              </w:numPr>
            </w:pPr>
            <w:r w:rsidRPr="001B31A2">
              <w:t>Of the students surveyed how many had taken only computer science course?</w:t>
            </w:r>
          </w:p>
        </w:tc>
        <w:tc>
          <w:tcPr>
            <w:tcW w:w="1170" w:type="dxa"/>
            <w:shd w:val="clear" w:color="auto" w:fill="auto"/>
          </w:tcPr>
          <w:p w:rsidR="005D0F4A" w:rsidRPr="001B31A2" w:rsidRDefault="006A446E" w:rsidP="00875196">
            <w:pPr>
              <w:jc w:val="center"/>
            </w:pPr>
            <w:r w:rsidRPr="001B31A2">
              <w:t>CO</w:t>
            </w:r>
            <w:r w:rsidR="004C765C" w:rsidRPr="001B31A2">
              <w:t>1</w:t>
            </w:r>
          </w:p>
        </w:tc>
        <w:tc>
          <w:tcPr>
            <w:tcW w:w="925" w:type="dxa"/>
            <w:shd w:val="clear" w:color="auto" w:fill="auto"/>
          </w:tcPr>
          <w:p w:rsidR="005D0F4A" w:rsidRPr="001B31A2" w:rsidRDefault="005814FF" w:rsidP="005814FF">
            <w:pPr>
              <w:ind w:left="542" w:right="-90" w:hanging="542"/>
              <w:jc w:val="center"/>
            </w:pPr>
            <w:r w:rsidRPr="001B31A2">
              <w:t>1</w:t>
            </w:r>
            <w:r w:rsidR="00CA0E6D" w:rsidRPr="001B31A2">
              <w:t>0</w:t>
            </w:r>
          </w:p>
        </w:tc>
      </w:tr>
      <w:tr w:rsidR="005D0F4A" w:rsidRPr="001B31A2" w:rsidTr="001B31A2">
        <w:trPr>
          <w:trHeight w:val="2"/>
        </w:trPr>
        <w:tc>
          <w:tcPr>
            <w:tcW w:w="648" w:type="dxa"/>
            <w:vMerge/>
            <w:shd w:val="clear" w:color="auto" w:fill="auto"/>
          </w:tcPr>
          <w:p w:rsidR="005D0F4A" w:rsidRPr="001B31A2" w:rsidRDefault="005D0F4A" w:rsidP="00875196">
            <w:pPr>
              <w:jc w:val="center"/>
            </w:pPr>
          </w:p>
        </w:tc>
        <w:tc>
          <w:tcPr>
            <w:tcW w:w="810" w:type="dxa"/>
            <w:shd w:val="clear" w:color="auto" w:fill="auto"/>
          </w:tcPr>
          <w:p w:rsidR="005D0F4A" w:rsidRPr="001B31A2" w:rsidRDefault="005D0F4A" w:rsidP="00875196">
            <w:pPr>
              <w:jc w:val="center"/>
            </w:pPr>
            <w:r w:rsidRPr="001B31A2">
              <w:t>b.</w:t>
            </w:r>
          </w:p>
        </w:tc>
        <w:tc>
          <w:tcPr>
            <w:tcW w:w="7470" w:type="dxa"/>
            <w:shd w:val="clear" w:color="auto" w:fill="auto"/>
          </w:tcPr>
          <w:p w:rsidR="005D0F4A" w:rsidRPr="001B31A2" w:rsidRDefault="00E171F7" w:rsidP="002C7DA8">
            <w:pPr>
              <w:jc w:val="both"/>
            </w:pPr>
            <w:r w:rsidRPr="001B31A2">
              <w:t>Find GCD(190,34) using Euclidean Algorithm and write GCD = Sa+Tb.</w:t>
            </w:r>
            <w:r w:rsidRPr="001B31A2">
              <w:tab/>
            </w:r>
          </w:p>
        </w:tc>
        <w:tc>
          <w:tcPr>
            <w:tcW w:w="1170" w:type="dxa"/>
            <w:shd w:val="clear" w:color="auto" w:fill="auto"/>
          </w:tcPr>
          <w:p w:rsidR="005D0F4A" w:rsidRPr="001B31A2" w:rsidRDefault="006A446E" w:rsidP="00875196">
            <w:pPr>
              <w:jc w:val="center"/>
            </w:pPr>
            <w:r w:rsidRPr="001B31A2">
              <w:t>CO</w:t>
            </w:r>
            <w:r w:rsidR="004C765C" w:rsidRPr="001B31A2">
              <w:t>1</w:t>
            </w:r>
          </w:p>
        </w:tc>
        <w:tc>
          <w:tcPr>
            <w:tcW w:w="925" w:type="dxa"/>
            <w:shd w:val="clear" w:color="auto" w:fill="auto"/>
          </w:tcPr>
          <w:p w:rsidR="005D0F4A" w:rsidRPr="001B31A2" w:rsidRDefault="00CA0E6D" w:rsidP="005814FF">
            <w:pPr>
              <w:ind w:left="542" w:right="-90" w:hanging="542"/>
              <w:jc w:val="center"/>
            </w:pPr>
            <w:r w:rsidRPr="001B31A2">
              <w:t>10</w:t>
            </w:r>
          </w:p>
        </w:tc>
      </w:tr>
      <w:tr w:rsidR="00DE0497" w:rsidRPr="001B31A2" w:rsidTr="005F1890">
        <w:trPr>
          <w:trHeight w:val="4"/>
        </w:trPr>
        <w:tc>
          <w:tcPr>
            <w:tcW w:w="11023" w:type="dxa"/>
            <w:gridSpan w:val="5"/>
            <w:shd w:val="clear" w:color="auto" w:fill="auto"/>
          </w:tcPr>
          <w:p w:rsidR="00DE0497" w:rsidRPr="001B31A2" w:rsidRDefault="00DE0497" w:rsidP="005814FF">
            <w:pPr>
              <w:ind w:left="542" w:right="-90" w:hanging="542"/>
              <w:jc w:val="center"/>
            </w:pPr>
            <w:r w:rsidRPr="001B31A2">
              <w:t>(OR)</w:t>
            </w:r>
          </w:p>
        </w:tc>
      </w:tr>
      <w:tr w:rsidR="005D0F4A" w:rsidRPr="001B31A2" w:rsidTr="001B31A2">
        <w:trPr>
          <w:trHeight w:val="4"/>
        </w:trPr>
        <w:tc>
          <w:tcPr>
            <w:tcW w:w="648" w:type="dxa"/>
            <w:vMerge w:val="restart"/>
            <w:shd w:val="clear" w:color="auto" w:fill="auto"/>
          </w:tcPr>
          <w:p w:rsidR="005D0F4A" w:rsidRPr="001B31A2" w:rsidRDefault="005D0F4A" w:rsidP="00875196">
            <w:pPr>
              <w:jc w:val="center"/>
            </w:pPr>
            <w:r w:rsidRPr="001B31A2">
              <w:t>2.</w:t>
            </w:r>
          </w:p>
        </w:tc>
        <w:tc>
          <w:tcPr>
            <w:tcW w:w="810" w:type="dxa"/>
            <w:shd w:val="clear" w:color="auto" w:fill="auto"/>
          </w:tcPr>
          <w:p w:rsidR="005D0F4A" w:rsidRPr="001B31A2" w:rsidRDefault="005D0F4A" w:rsidP="00875196">
            <w:pPr>
              <w:jc w:val="center"/>
            </w:pPr>
            <w:r w:rsidRPr="001B31A2">
              <w:t>a.</w:t>
            </w:r>
          </w:p>
        </w:tc>
        <w:tc>
          <w:tcPr>
            <w:tcW w:w="7470" w:type="dxa"/>
            <w:shd w:val="clear" w:color="auto" w:fill="auto"/>
          </w:tcPr>
          <w:p w:rsidR="005D0F4A" w:rsidRPr="001B31A2" w:rsidRDefault="00E171F7" w:rsidP="002C7DA8">
            <w:pPr>
              <w:jc w:val="both"/>
            </w:pPr>
            <w:r w:rsidRPr="001B31A2">
              <w:t>Prove by Mathematical Induction</w:t>
            </w:r>
            <w:r w:rsidR="00C51642" w:rsidRPr="001B31A2">
              <w:t xml:space="preserve"> </w:t>
            </w:r>
            <w:r w:rsidRPr="001B31A2">
              <w:rPr>
                <w:position w:val="-24"/>
              </w:rPr>
              <w:object w:dxaOrig="38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1.3pt;height:30.65pt" o:ole="">
                  <v:imagedata r:id="rId8" o:title=""/>
                </v:shape>
                <o:OLEObject Type="Embed" ProgID="Equation.DSMT4" ShapeID="_x0000_i1025" DrawAspect="Content" ObjectID="_1572087317" r:id="rId9"/>
              </w:object>
            </w:r>
          </w:p>
        </w:tc>
        <w:tc>
          <w:tcPr>
            <w:tcW w:w="1170" w:type="dxa"/>
            <w:shd w:val="clear" w:color="auto" w:fill="auto"/>
          </w:tcPr>
          <w:p w:rsidR="005D0F4A" w:rsidRPr="001B31A2" w:rsidRDefault="006A446E" w:rsidP="00875196">
            <w:pPr>
              <w:jc w:val="center"/>
            </w:pPr>
            <w:r w:rsidRPr="001B31A2">
              <w:t>CO</w:t>
            </w:r>
            <w:r w:rsidR="004C765C" w:rsidRPr="001B31A2">
              <w:t>1</w:t>
            </w:r>
          </w:p>
        </w:tc>
        <w:tc>
          <w:tcPr>
            <w:tcW w:w="925" w:type="dxa"/>
            <w:shd w:val="clear" w:color="auto" w:fill="auto"/>
          </w:tcPr>
          <w:p w:rsidR="005D0F4A" w:rsidRPr="001B31A2" w:rsidRDefault="00CA0E6D" w:rsidP="005814FF">
            <w:pPr>
              <w:ind w:left="542" w:right="-90" w:hanging="542"/>
              <w:jc w:val="center"/>
            </w:pPr>
            <w:r w:rsidRPr="001B31A2">
              <w:t>10</w:t>
            </w:r>
          </w:p>
        </w:tc>
      </w:tr>
      <w:tr w:rsidR="005D0F4A" w:rsidRPr="001B31A2" w:rsidTr="001B31A2">
        <w:trPr>
          <w:trHeight w:val="1430"/>
        </w:trPr>
        <w:tc>
          <w:tcPr>
            <w:tcW w:w="648" w:type="dxa"/>
            <w:vMerge/>
            <w:shd w:val="clear" w:color="auto" w:fill="auto"/>
          </w:tcPr>
          <w:p w:rsidR="005D0F4A" w:rsidRPr="001B31A2" w:rsidRDefault="005D0F4A" w:rsidP="00875196">
            <w:pPr>
              <w:jc w:val="center"/>
            </w:pPr>
          </w:p>
        </w:tc>
        <w:tc>
          <w:tcPr>
            <w:tcW w:w="810" w:type="dxa"/>
            <w:shd w:val="clear" w:color="auto" w:fill="auto"/>
          </w:tcPr>
          <w:p w:rsidR="005D0F4A" w:rsidRPr="001B31A2" w:rsidRDefault="005D0F4A" w:rsidP="00875196">
            <w:pPr>
              <w:jc w:val="center"/>
            </w:pPr>
            <w:r w:rsidRPr="001B31A2">
              <w:t>b.</w:t>
            </w:r>
          </w:p>
        </w:tc>
        <w:tc>
          <w:tcPr>
            <w:tcW w:w="7470" w:type="dxa"/>
            <w:shd w:val="clear" w:color="auto" w:fill="auto"/>
          </w:tcPr>
          <w:p w:rsidR="005D0F4A" w:rsidRPr="001B31A2" w:rsidRDefault="00E171F7" w:rsidP="006C7191">
            <w:r w:rsidRPr="001B31A2">
              <w:t xml:space="preserve">  Let A = </w:t>
            </w:r>
            <w:r w:rsidRPr="001B31A2">
              <w:rPr>
                <w:position w:val="-66"/>
              </w:rPr>
              <w:object w:dxaOrig="2960" w:dyaOrig="1440">
                <v:shape id="_x0000_i1026" type="#_x0000_t75" style="width:147.75pt;height:1in" o:ole="">
                  <v:imagedata r:id="rId10" o:title=""/>
                </v:shape>
                <o:OLEObject Type="Embed" ProgID="Equation.3" ShapeID="_x0000_i1026" DrawAspect="Content" ObjectID="_1572087318" r:id="rId11"/>
              </w:object>
            </w:r>
            <w:r w:rsidRPr="001B31A2">
              <w:t xml:space="preserve"> Compute </w:t>
            </w:r>
            <w:r w:rsidRPr="001B31A2">
              <w:rPr>
                <w:position w:val="-4"/>
              </w:rPr>
              <w:object w:dxaOrig="639" w:dyaOrig="260">
                <v:shape id="_x0000_i1027" type="#_x0000_t75" style="width:32.25pt;height:12.9pt" o:ole="">
                  <v:imagedata r:id="rId12" o:title=""/>
                </v:shape>
                <o:OLEObject Type="Embed" ProgID="Equation.3" ShapeID="_x0000_i1027" DrawAspect="Content" ObjectID="_1572087319" r:id="rId13"/>
              </w:object>
            </w:r>
            <w:r w:rsidR="0013433C" w:rsidRPr="001B31A2">
              <w:fldChar w:fldCharType="begin"/>
            </w:r>
            <w:r w:rsidRPr="001B31A2">
              <w:instrText xml:space="preserve"> QUOTE </w:instrText>
            </w:r>
            <m:oMath>
              <m:r>
                <w:rPr>
                  <w:rFonts w:ascii="Cambria Math" w:hAnsi="Cambria Math"/>
                </w:rPr>
                <m:t>A∨B</m:t>
              </m:r>
            </m:oMath>
            <w:r w:rsidRPr="001B31A2">
              <w:instrText xml:space="preserve"> </w:instrText>
            </w:r>
            <w:r w:rsidR="0013433C" w:rsidRPr="001B31A2">
              <w:fldChar w:fldCharType="end"/>
            </w:r>
            <w:r w:rsidRPr="001B31A2">
              <w:t xml:space="preserve"> , </w:t>
            </w:r>
            <w:r w:rsidRPr="001B31A2">
              <w:rPr>
                <w:position w:val="-4"/>
              </w:rPr>
              <w:object w:dxaOrig="639" w:dyaOrig="260">
                <v:shape id="_x0000_i1028" type="#_x0000_t75" style="width:32.25pt;height:12.9pt" o:ole="">
                  <v:imagedata r:id="rId14" o:title=""/>
                </v:shape>
                <o:OLEObject Type="Embed" ProgID="Equation.3" ShapeID="_x0000_i1028" DrawAspect="Content" ObjectID="_1572087320" r:id="rId15"/>
              </w:object>
            </w:r>
            <w:r w:rsidRPr="001B31A2">
              <w:t xml:space="preserve"> and</w:t>
            </w:r>
            <w:r w:rsidR="009D19B0">
              <w:t xml:space="preserve">      </w:t>
            </w:r>
            <w:r w:rsidRPr="001B31A2">
              <w:t xml:space="preserve"> A</w:t>
            </w:r>
            <w:r w:rsidRPr="001B31A2">
              <w:rPr>
                <w:rFonts w:ascii="Cambria Math" w:hAnsi="Cambria Math"/>
              </w:rPr>
              <w:t xml:space="preserve"> ⊙</w:t>
            </w:r>
            <w:r w:rsidRPr="001B31A2">
              <w:t xml:space="preserve"> B</w:t>
            </w:r>
            <w:r w:rsidRPr="001B31A2">
              <w:rPr>
                <w:vertAlign w:val="superscript"/>
              </w:rPr>
              <w:t>T</w:t>
            </w:r>
            <w:r w:rsidRPr="001B31A2">
              <w:t>.</w:t>
            </w:r>
          </w:p>
        </w:tc>
        <w:tc>
          <w:tcPr>
            <w:tcW w:w="1170" w:type="dxa"/>
            <w:shd w:val="clear" w:color="auto" w:fill="auto"/>
          </w:tcPr>
          <w:p w:rsidR="005D0F4A" w:rsidRPr="001B31A2" w:rsidRDefault="006A446E" w:rsidP="00875196">
            <w:pPr>
              <w:jc w:val="center"/>
            </w:pPr>
            <w:r w:rsidRPr="001B31A2">
              <w:t>CO</w:t>
            </w:r>
            <w:r w:rsidR="004C765C" w:rsidRPr="001B31A2">
              <w:t>1</w:t>
            </w:r>
          </w:p>
        </w:tc>
        <w:tc>
          <w:tcPr>
            <w:tcW w:w="925" w:type="dxa"/>
            <w:shd w:val="clear" w:color="auto" w:fill="auto"/>
          </w:tcPr>
          <w:p w:rsidR="005D0F4A" w:rsidRPr="001B31A2" w:rsidRDefault="00CA0E6D" w:rsidP="005814FF">
            <w:pPr>
              <w:ind w:left="542" w:right="-90" w:hanging="542"/>
              <w:jc w:val="center"/>
            </w:pPr>
            <w:r w:rsidRPr="001B31A2">
              <w:t>10</w:t>
            </w:r>
          </w:p>
        </w:tc>
      </w:tr>
      <w:tr w:rsidR="00CA0E6D" w:rsidRPr="001B31A2" w:rsidTr="001B31A2">
        <w:trPr>
          <w:trHeight w:val="4"/>
        </w:trPr>
        <w:tc>
          <w:tcPr>
            <w:tcW w:w="648" w:type="dxa"/>
            <w:shd w:val="clear" w:color="auto" w:fill="auto"/>
          </w:tcPr>
          <w:p w:rsidR="00CA0E6D" w:rsidRPr="001B31A2" w:rsidRDefault="00CA0E6D" w:rsidP="00875196">
            <w:pPr>
              <w:jc w:val="center"/>
            </w:pPr>
            <w:r w:rsidRPr="001B31A2">
              <w:t>3.</w:t>
            </w:r>
          </w:p>
        </w:tc>
        <w:tc>
          <w:tcPr>
            <w:tcW w:w="810" w:type="dxa"/>
            <w:shd w:val="clear" w:color="auto" w:fill="auto"/>
          </w:tcPr>
          <w:p w:rsidR="00CA0E6D" w:rsidRPr="00BF4D8C" w:rsidRDefault="00CA0E6D" w:rsidP="00875196">
            <w:pPr>
              <w:jc w:val="center"/>
            </w:pPr>
          </w:p>
        </w:tc>
        <w:tc>
          <w:tcPr>
            <w:tcW w:w="7470" w:type="dxa"/>
            <w:shd w:val="clear" w:color="auto" w:fill="auto"/>
          </w:tcPr>
          <w:p w:rsidR="00CA0E6D" w:rsidRPr="00BF4D8C" w:rsidRDefault="006A3D3A" w:rsidP="002C7DA8">
            <w:pPr>
              <w:jc w:val="both"/>
            </w:pPr>
            <w:r w:rsidRPr="00BF4D8C">
              <w:t xml:space="preserve">Let </w:t>
            </w:r>
            <w:r w:rsidRPr="00BF4D8C">
              <w:rPr>
                <w:i/>
              </w:rPr>
              <w:t>S = {1</w:t>
            </w:r>
            <w:proofErr w:type="gramStart"/>
            <w:r w:rsidRPr="00BF4D8C">
              <w:rPr>
                <w:i/>
              </w:rPr>
              <w:t>,2,3,4</w:t>
            </w:r>
            <w:proofErr w:type="gramEnd"/>
            <w:r w:rsidRPr="00BF4D8C">
              <w:rPr>
                <w:i/>
              </w:rPr>
              <w:t>}</w:t>
            </w:r>
            <w:r w:rsidRPr="00BF4D8C">
              <w:t xml:space="preserve"> and </w:t>
            </w:r>
            <w:r w:rsidRPr="00BF4D8C">
              <w:rPr>
                <w:i/>
                <w:position w:val="-6"/>
              </w:rPr>
              <w:object w:dxaOrig="980" w:dyaOrig="279">
                <v:shape id="_x0000_i1029" type="#_x0000_t75" style="width:48.9pt;height:14.5pt" o:ole="">
                  <v:imagedata r:id="rId16" o:title=""/>
                </v:shape>
                <o:OLEObject Type="Embed" ProgID="Equation.3" ShapeID="_x0000_i1029" DrawAspect="Content" ObjectID="_1572087321" r:id="rId17"/>
              </w:object>
            </w:r>
            <w:r w:rsidRPr="00BF4D8C">
              <w:t xml:space="preserve"> Define a relation </w:t>
            </w:r>
            <w:r w:rsidRPr="00BF4D8C">
              <w:rPr>
                <w:i/>
              </w:rPr>
              <w:t>R</w:t>
            </w:r>
            <w:r w:rsidRPr="00BF4D8C">
              <w:t xml:space="preserve"> on </w:t>
            </w:r>
            <w:r w:rsidRPr="00BF4D8C">
              <w:rPr>
                <w:i/>
              </w:rPr>
              <w:t>A</w:t>
            </w:r>
            <w:r w:rsidRPr="00BF4D8C">
              <w:t xml:space="preserve"> such that </w:t>
            </w:r>
            <w:r w:rsidRPr="00BF4D8C">
              <w:rPr>
                <w:i/>
              </w:rPr>
              <w:t>(a,b) R (a′,b′)</w:t>
            </w:r>
            <w:r w:rsidRPr="00BF4D8C">
              <w:t xml:space="preserve"> if and only if </w:t>
            </w:r>
            <w:r w:rsidRPr="00BF4D8C">
              <w:rPr>
                <w:i/>
              </w:rPr>
              <w:t>a+b = a′+b′</w:t>
            </w:r>
            <w:r w:rsidRPr="00BF4D8C">
              <w:t xml:space="preserve">. </w:t>
            </w:r>
            <w:r w:rsidR="002C7DA8">
              <w:t xml:space="preserve">(i) Show </w:t>
            </w:r>
            <w:r w:rsidRPr="00BF4D8C">
              <w:t xml:space="preserve">that </w:t>
            </w:r>
            <w:r w:rsidRPr="00BF4D8C">
              <w:rPr>
                <w:i/>
              </w:rPr>
              <w:t>R</w:t>
            </w:r>
            <w:r w:rsidRPr="00BF4D8C">
              <w:t xml:space="preserve"> is an equivalence relation and (ii) </w:t>
            </w:r>
            <w:r w:rsidR="002C7DA8">
              <w:t>Find</w:t>
            </w:r>
            <w:r w:rsidRPr="00BF4D8C">
              <w:t xml:space="preserve"> A/R</w:t>
            </w:r>
            <w:r w:rsidRPr="00BF4D8C">
              <w:rPr>
                <w:i/>
              </w:rPr>
              <w:t xml:space="preserve">    </w:t>
            </w:r>
          </w:p>
        </w:tc>
        <w:tc>
          <w:tcPr>
            <w:tcW w:w="1170" w:type="dxa"/>
            <w:shd w:val="clear" w:color="auto" w:fill="auto"/>
          </w:tcPr>
          <w:p w:rsidR="00CA0E6D" w:rsidRPr="00BF4D8C" w:rsidRDefault="006A446E" w:rsidP="00875196">
            <w:pPr>
              <w:jc w:val="center"/>
            </w:pPr>
            <w:r w:rsidRPr="00BF4D8C">
              <w:t>CO</w:t>
            </w:r>
            <w:r w:rsidR="004C765C" w:rsidRPr="00BF4D8C">
              <w:t>1</w:t>
            </w:r>
          </w:p>
        </w:tc>
        <w:tc>
          <w:tcPr>
            <w:tcW w:w="925" w:type="dxa"/>
            <w:shd w:val="clear" w:color="auto" w:fill="auto"/>
          </w:tcPr>
          <w:p w:rsidR="00CA0E6D" w:rsidRPr="00BF4D8C" w:rsidRDefault="00BF4D8C" w:rsidP="006A3D3A">
            <w:pPr>
              <w:ind w:left="542" w:right="-90" w:hanging="542"/>
              <w:jc w:val="center"/>
            </w:pPr>
            <w:r w:rsidRPr="00BF4D8C">
              <w:t>20</w:t>
            </w:r>
          </w:p>
        </w:tc>
      </w:tr>
      <w:tr w:rsidR="00DE0497" w:rsidRPr="001B31A2" w:rsidTr="005F1890">
        <w:trPr>
          <w:trHeight w:val="4"/>
        </w:trPr>
        <w:tc>
          <w:tcPr>
            <w:tcW w:w="11023" w:type="dxa"/>
            <w:gridSpan w:val="5"/>
            <w:shd w:val="clear" w:color="auto" w:fill="auto"/>
          </w:tcPr>
          <w:p w:rsidR="00DE0497" w:rsidRPr="001B31A2" w:rsidRDefault="00DE0497" w:rsidP="005814FF">
            <w:pPr>
              <w:ind w:left="542" w:right="-90" w:hanging="542"/>
              <w:jc w:val="center"/>
            </w:pPr>
            <w:r w:rsidRPr="001B31A2">
              <w:t>(OR)</w:t>
            </w:r>
          </w:p>
        </w:tc>
      </w:tr>
      <w:tr w:rsidR="001F2630" w:rsidRPr="001B31A2" w:rsidTr="001B31A2">
        <w:trPr>
          <w:trHeight w:val="4"/>
        </w:trPr>
        <w:tc>
          <w:tcPr>
            <w:tcW w:w="648" w:type="dxa"/>
            <w:shd w:val="clear" w:color="auto" w:fill="auto"/>
          </w:tcPr>
          <w:p w:rsidR="001F2630" w:rsidRPr="001B31A2" w:rsidRDefault="001F2630" w:rsidP="00875196">
            <w:pPr>
              <w:jc w:val="center"/>
            </w:pPr>
            <w:r w:rsidRPr="001B31A2">
              <w:t>4.</w:t>
            </w:r>
          </w:p>
        </w:tc>
        <w:tc>
          <w:tcPr>
            <w:tcW w:w="810" w:type="dxa"/>
            <w:shd w:val="clear" w:color="auto" w:fill="auto"/>
          </w:tcPr>
          <w:p w:rsidR="001F2630" w:rsidRPr="001B31A2" w:rsidRDefault="001F2630" w:rsidP="00875196">
            <w:pPr>
              <w:jc w:val="center"/>
            </w:pPr>
            <w:r w:rsidRPr="001B31A2">
              <w:t>a.</w:t>
            </w:r>
          </w:p>
        </w:tc>
        <w:tc>
          <w:tcPr>
            <w:tcW w:w="7470" w:type="dxa"/>
            <w:shd w:val="clear" w:color="auto" w:fill="auto"/>
          </w:tcPr>
          <w:p w:rsidR="001F2630" w:rsidRPr="001B31A2" w:rsidRDefault="001F2630" w:rsidP="001B31A2">
            <w:pPr>
              <w:jc w:val="both"/>
            </w:pPr>
            <w:r w:rsidRPr="001B31A2">
              <w:t>Find the transitive closure on the set A</w:t>
            </w:r>
            <w:proofErr w:type="gramStart"/>
            <w:r w:rsidRPr="001B31A2">
              <w:t>={</w:t>
            </w:r>
            <w:proofErr w:type="gramEnd"/>
            <w:r w:rsidRPr="001B31A2">
              <w:t xml:space="preserve">1,2,3,4} using </w:t>
            </w:r>
            <w:proofErr w:type="spellStart"/>
            <w:r w:rsidRPr="001B31A2">
              <w:t>Warshall’s</w:t>
            </w:r>
            <w:proofErr w:type="spellEnd"/>
            <w:r w:rsidRPr="001B31A2">
              <w:t xml:space="preserve"> Algorithm  for  </w:t>
            </w:r>
            <w:r w:rsidRPr="001B31A2">
              <w:rPr>
                <w:position w:val="-56"/>
              </w:rPr>
              <w:object w:dxaOrig="1700" w:dyaOrig="1219">
                <v:shape id="_x0000_i1030" type="#_x0000_t75" style="width:98.35pt;height:70.4pt" o:ole="">
                  <v:imagedata r:id="rId18" o:title=""/>
                </v:shape>
                <o:OLEObject Type="Embed" ProgID="Equation.DSMT4" ShapeID="_x0000_i1030" DrawAspect="Content" ObjectID="_1572087322" r:id="rId19"/>
              </w:object>
            </w:r>
            <w:r w:rsidRPr="001B31A2">
              <w:t xml:space="preserve">.    </w:t>
            </w:r>
          </w:p>
        </w:tc>
        <w:tc>
          <w:tcPr>
            <w:tcW w:w="1170" w:type="dxa"/>
            <w:shd w:val="clear" w:color="auto" w:fill="auto"/>
          </w:tcPr>
          <w:p w:rsidR="001F2630" w:rsidRPr="001B31A2" w:rsidRDefault="001F2630" w:rsidP="00875196">
            <w:pPr>
              <w:jc w:val="center"/>
            </w:pPr>
            <w:r w:rsidRPr="001B31A2">
              <w:t>CO2</w:t>
            </w:r>
          </w:p>
        </w:tc>
        <w:tc>
          <w:tcPr>
            <w:tcW w:w="925" w:type="dxa"/>
            <w:shd w:val="clear" w:color="auto" w:fill="auto"/>
          </w:tcPr>
          <w:p w:rsidR="001F2630" w:rsidRPr="001B31A2" w:rsidRDefault="001F2630" w:rsidP="001F2630">
            <w:pPr>
              <w:ind w:left="542" w:right="-90" w:hanging="542"/>
              <w:jc w:val="center"/>
            </w:pPr>
            <w:r w:rsidRPr="001B31A2">
              <w:t>10</w:t>
            </w:r>
          </w:p>
        </w:tc>
      </w:tr>
      <w:tr w:rsidR="001F2630" w:rsidRPr="001B31A2" w:rsidTr="001B31A2">
        <w:trPr>
          <w:trHeight w:val="4"/>
        </w:trPr>
        <w:tc>
          <w:tcPr>
            <w:tcW w:w="648" w:type="dxa"/>
            <w:shd w:val="clear" w:color="auto" w:fill="auto"/>
          </w:tcPr>
          <w:p w:rsidR="001F2630" w:rsidRPr="001B31A2" w:rsidRDefault="001F2630" w:rsidP="00875196">
            <w:pPr>
              <w:jc w:val="center"/>
            </w:pPr>
          </w:p>
        </w:tc>
        <w:tc>
          <w:tcPr>
            <w:tcW w:w="810" w:type="dxa"/>
            <w:shd w:val="clear" w:color="auto" w:fill="auto"/>
          </w:tcPr>
          <w:p w:rsidR="001F2630" w:rsidRPr="001B31A2" w:rsidRDefault="001F2630" w:rsidP="00875196">
            <w:pPr>
              <w:jc w:val="center"/>
            </w:pPr>
            <w:r w:rsidRPr="001B31A2">
              <w:t>b.</w:t>
            </w:r>
          </w:p>
        </w:tc>
        <w:tc>
          <w:tcPr>
            <w:tcW w:w="7470" w:type="dxa"/>
            <w:shd w:val="clear" w:color="auto" w:fill="auto"/>
          </w:tcPr>
          <w:p w:rsidR="001F2630" w:rsidRPr="001B31A2" w:rsidRDefault="002C7DA8" w:rsidP="002C7DA8">
            <w:pPr>
              <w:jc w:val="both"/>
            </w:pPr>
            <w:r>
              <w:t>Choose</w:t>
            </w:r>
            <w:r w:rsidR="00C27EA1" w:rsidRPr="001B31A2">
              <w:rPr>
                <w:i/>
              </w:rPr>
              <w:t xml:space="preserve"> R</w:t>
            </w:r>
            <w:r w:rsidR="00C27EA1" w:rsidRPr="001B31A2">
              <w:t xml:space="preserve"> and </w:t>
            </w:r>
            <w:r w:rsidR="00C27EA1" w:rsidRPr="001B31A2">
              <w:rPr>
                <w:i/>
              </w:rPr>
              <w:t>S</w:t>
            </w:r>
            <w:r w:rsidR="00C27EA1" w:rsidRPr="001B31A2">
              <w:t xml:space="preserve"> be relations on </w:t>
            </w:r>
            <w:r w:rsidR="00C27EA1" w:rsidRPr="001B31A2">
              <w:rPr>
                <w:i/>
              </w:rPr>
              <w:t>A = {a</w:t>
            </w:r>
            <w:proofErr w:type="gramStart"/>
            <w:r w:rsidR="00C27EA1" w:rsidRPr="001B31A2">
              <w:rPr>
                <w:i/>
              </w:rPr>
              <w:t>,b,c,d</w:t>
            </w:r>
            <w:proofErr w:type="gramEnd"/>
            <w:r w:rsidR="00C27EA1" w:rsidRPr="001B31A2">
              <w:rPr>
                <w:i/>
              </w:rPr>
              <w:t>}</w:t>
            </w:r>
            <w:r w:rsidR="00C27EA1" w:rsidRPr="001B31A2">
              <w:t xml:space="preserve"> whose matrix forms are  </w:t>
            </w:r>
            <w:r w:rsidR="00C27EA1" w:rsidRPr="001B31A2">
              <w:rPr>
                <w:position w:val="-56"/>
              </w:rPr>
              <w:object w:dxaOrig="1700" w:dyaOrig="1219">
                <v:shape id="_x0000_i1031" type="#_x0000_t75" style="width:84.9pt;height:60.7pt" o:ole="">
                  <v:imagedata r:id="rId20" o:title=""/>
                </v:shape>
                <o:OLEObject Type="Embed" ProgID="Equation.DSMT4" ShapeID="_x0000_i1031" DrawAspect="Content" ObjectID="_1572087323" r:id="rId21"/>
              </w:object>
            </w:r>
            <w:r w:rsidR="00C27EA1" w:rsidRPr="001B31A2">
              <w:t xml:space="preserve">  </w:t>
            </w:r>
            <w:proofErr w:type="spellStart"/>
            <w:r w:rsidR="00C27EA1" w:rsidRPr="001B31A2">
              <w:t>and</w:t>
            </w:r>
            <w:proofErr w:type="spellEnd"/>
            <w:r w:rsidR="00C27EA1" w:rsidRPr="001B31A2">
              <w:t xml:space="preserve">  </w:t>
            </w:r>
            <w:r w:rsidR="00C27EA1" w:rsidRPr="001B31A2">
              <w:rPr>
                <w:position w:val="-56"/>
              </w:rPr>
              <w:object w:dxaOrig="1660" w:dyaOrig="1219">
                <v:shape id="_x0000_i1032" type="#_x0000_t75" style="width:83.3pt;height:60.7pt" o:ole="">
                  <v:imagedata r:id="rId22" o:title=""/>
                </v:shape>
                <o:OLEObject Type="Embed" ProgID="Equation.DSMT4" ShapeID="_x0000_i1032" DrawAspect="Content" ObjectID="_1572087324" r:id="rId23"/>
              </w:object>
            </w:r>
            <w:r w:rsidR="00C27EA1" w:rsidRPr="001B31A2">
              <w:t xml:space="preserve">. Compute </w:t>
            </w:r>
            <w:r w:rsidR="00C27EA1" w:rsidRPr="001B31A2">
              <w:rPr>
                <w:position w:val="-8"/>
              </w:rPr>
              <w:object w:dxaOrig="240" w:dyaOrig="320">
                <v:shape id="_x0000_i1033" type="#_x0000_t75" style="width:11.8pt;height:15.6pt" o:ole="">
                  <v:imagedata r:id="rId24" o:title=""/>
                </v:shape>
                <o:OLEObject Type="Embed" ProgID="Equation.DSMT4" ShapeID="_x0000_i1033" DrawAspect="Content" ObjectID="_1572087325" r:id="rId25"/>
              </w:object>
            </w:r>
            <w:r w:rsidR="00C27EA1" w:rsidRPr="001B31A2">
              <w:t xml:space="preserve"> </w:t>
            </w:r>
            <w:r w:rsidR="00C27EA1" w:rsidRPr="001B31A2">
              <w:rPr>
                <w:position w:val="-8"/>
              </w:rPr>
              <w:object w:dxaOrig="400" w:dyaOrig="300">
                <v:shape id="_x0000_i1034" type="#_x0000_t75" style="width:20.4pt;height:14.5pt" o:ole="">
                  <v:imagedata r:id="rId26" o:title=""/>
                </v:shape>
                <o:OLEObject Type="Embed" ProgID="Equation.DSMT4" ShapeID="_x0000_i1034" DrawAspect="Content" ObjectID="_1572087326" r:id="rId27"/>
              </w:object>
            </w:r>
            <w:r w:rsidR="00C27EA1" w:rsidRPr="001B31A2">
              <w:rPr>
                <w:position w:val="-6"/>
              </w:rPr>
              <w:object w:dxaOrig="540" w:dyaOrig="240">
                <v:shape id="_x0000_i1035" type="#_x0000_t75" style="width:26.85pt;height:11.3pt" o:ole="">
                  <v:imagedata r:id="rId28" o:title=""/>
                </v:shape>
                <o:OLEObject Type="Embed" ProgID="Equation.DSMT4" ShapeID="_x0000_i1035" DrawAspect="Content" ObjectID="_1572087327" r:id="rId29"/>
              </w:object>
            </w:r>
            <w:r w:rsidR="00C27EA1" w:rsidRPr="001B31A2">
              <w:t xml:space="preserve">and </w:t>
            </w:r>
            <w:r w:rsidR="00C27EA1" w:rsidRPr="001B31A2">
              <w:rPr>
                <w:position w:val="-6"/>
              </w:rPr>
              <w:object w:dxaOrig="499" w:dyaOrig="240">
                <v:shape id="_x0000_i1036" type="#_x0000_t75" style="width:24.7pt;height:11.3pt" o:ole="">
                  <v:imagedata r:id="rId30" o:title=""/>
                </v:shape>
                <o:OLEObject Type="Embed" ProgID="Equation.DSMT4" ShapeID="_x0000_i1036" DrawAspect="Content" ObjectID="_1572087328" r:id="rId31"/>
              </w:object>
            </w:r>
            <w:r w:rsidR="001F2630" w:rsidRPr="001B31A2">
              <w:tab/>
            </w:r>
          </w:p>
        </w:tc>
        <w:tc>
          <w:tcPr>
            <w:tcW w:w="1170" w:type="dxa"/>
            <w:shd w:val="clear" w:color="auto" w:fill="auto"/>
          </w:tcPr>
          <w:p w:rsidR="001F2630" w:rsidRPr="001B31A2" w:rsidRDefault="001F2630" w:rsidP="00875196">
            <w:pPr>
              <w:jc w:val="center"/>
            </w:pPr>
            <w:r w:rsidRPr="001B31A2">
              <w:t>CO2</w:t>
            </w:r>
          </w:p>
        </w:tc>
        <w:tc>
          <w:tcPr>
            <w:tcW w:w="925" w:type="dxa"/>
            <w:shd w:val="clear" w:color="auto" w:fill="auto"/>
          </w:tcPr>
          <w:p w:rsidR="001F2630" w:rsidRPr="001B31A2" w:rsidRDefault="001F2630" w:rsidP="005814FF">
            <w:pPr>
              <w:ind w:left="542" w:right="-90" w:hanging="542"/>
              <w:jc w:val="center"/>
            </w:pPr>
            <w:r w:rsidRPr="001B31A2">
              <w:t>10</w:t>
            </w:r>
          </w:p>
        </w:tc>
      </w:tr>
      <w:tr w:rsidR="001B31A2" w:rsidRPr="001B31A2" w:rsidTr="001B31A2">
        <w:trPr>
          <w:trHeight w:val="4"/>
        </w:trPr>
        <w:tc>
          <w:tcPr>
            <w:tcW w:w="648" w:type="dxa"/>
            <w:shd w:val="clear" w:color="auto" w:fill="auto"/>
          </w:tcPr>
          <w:p w:rsidR="001B31A2" w:rsidRPr="001B31A2" w:rsidRDefault="001B31A2" w:rsidP="00875196">
            <w:pPr>
              <w:jc w:val="center"/>
            </w:pPr>
          </w:p>
        </w:tc>
        <w:tc>
          <w:tcPr>
            <w:tcW w:w="810" w:type="dxa"/>
            <w:shd w:val="clear" w:color="auto" w:fill="auto"/>
          </w:tcPr>
          <w:p w:rsidR="001B31A2" w:rsidRPr="001B31A2" w:rsidRDefault="001B31A2" w:rsidP="00875196">
            <w:pPr>
              <w:jc w:val="center"/>
            </w:pPr>
          </w:p>
        </w:tc>
        <w:tc>
          <w:tcPr>
            <w:tcW w:w="7470" w:type="dxa"/>
            <w:shd w:val="clear" w:color="auto" w:fill="auto"/>
          </w:tcPr>
          <w:p w:rsidR="001B31A2" w:rsidRPr="001B31A2" w:rsidRDefault="001B31A2" w:rsidP="00875196"/>
        </w:tc>
        <w:tc>
          <w:tcPr>
            <w:tcW w:w="1170" w:type="dxa"/>
            <w:shd w:val="clear" w:color="auto" w:fill="auto"/>
          </w:tcPr>
          <w:p w:rsidR="001B31A2" w:rsidRPr="001B31A2" w:rsidRDefault="001B31A2" w:rsidP="00875196">
            <w:pPr>
              <w:jc w:val="center"/>
            </w:pPr>
          </w:p>
        </w:tc>
        <w:tc>
          <w:tcPr>
            <w:tcW w:w="925" w:type="dxa"/>
            <w:shd w:val="clear" w:color="auto" w:fill="auto"/>
          </w:tcPr>
          <w:p w:rsidR="001B31A2" w:rsidRPr="001B31A2" w:rsidRDefault="001B31A2" w:rsidP="005814FF">
            <w:pPr>
              <w:ind w:left="542" w:right="-90" w:hanging="542"/>
              <w:jc w:val="center"/>
            </w:pPr>
          </w:p>
        </w:tc>
      </w:tr>
      <w:tr w:rsidR="001F2630" w:rsidRPr="001B31A2" w:rsidTr="001B31A2">
        <w:trPr>
          <w:trHeight w:val="4"/>
        </w:trPr>
        <w:tc>
          <w:tcPr>
            <w:tcW w:w="648" w:type="dxa"/>
            <w:shd w:val="clear" w:color="auto" w:fill="auto"/>
          </w:tcPr>
          <w:p w:rsidR="001F2630" w:rsidRPr="001B31A2" w:rsidRDefault="001F2630" w:rsidP="00875196">
            <w:pPr>
              <w:jc w:val="center"/>
            </w:pPr>
            <w:r w:rsidRPr="001B31A2">
              <w:t>5.</w:t>
            </w:r>
          </w:p>
        </w:tc>
        <w:tc>
          <w:tcPr>
            <w:tcW w:w="810" w:type="dxa"/>
            <w:shd w:val="clear" w:color="auto" w:fill="auto"/>
          </w:tcPr>
          <w:p w:rsidR="001F2630" w:rsidRPr="001B31A2" w:rsidRDefault="001F2630" w:rsidP="00875196">
            <w:pPr>
              <w:jc w:val="center"/>
            </w:pPr>
            <w:r w:rsidRPr="001B31A2">
              <w:t>a.</w:t>
            </w:r>
          </w:p>
        </w:tc>
        <w:tc>
          <w:tcPr>
            <w:tcW w:w="7470" w:type="dxa"/>
            <w:shd w:val="clear" w:color="auto" w:fill="auto"/>
          </w:tcPr>
          <w:p w:rsidR="001F2630" w:rsidRPr="001B31A2" w:rsidRDefault="002C7DA8" w:rsidP="002C7DA8">
            <w:r>
              <w:t>Assume</w:t>
            </w:r>
            <w:r w:rsidR="006A5C1B" w:rsidRPr="001B31A2">
              <w:t xml:space="preserve"> </w:t>
            </w:r>
            <w:r w:rsidR="006A5C1B" w:rsidRPr="001B31A2">
              <w:rPr>
                <w:i/>
              </w:rPr>
              <w:t>A={1,2,3,4,12}</w:t>
            </w:r>
            <w:r w:rsidR="006A5C1B" w:rsidRPr="001B31A2">
              <w:t xml:space="preserve"> and </w:t>
            </w:r>
            <w:r w:rsidR="006A5C1B" w:rsidRPr="001B31A2">
              <w:rPr>
                <w:i/>
              </w:rPr>
              <w:t xml:space="preserve"> a ≤ b iff a | b</w:t>
            </w:r>
            <w:r w:rsidR="006A5C1B" w:rsidRPr="001B31A2">
              <w:t xml:space="preserve"> . Draw the Hasse diagram of the poset </w:t>
            </w:r>
            <w:r w:rsidR="006A5C1B" w:rsidRPr="001B31A2">
              <w:rPr>
                <w:i/>
              </w:rPr>
              <w:t>(A,≤)</w:t>
            </w:r>
            <w:r w:rsidR="006A5C1B" w:rsidRPr="001B31A2">
              <w:t>.</w:t>
            </w:r>
          </w:p>
        </w:tc>
        <w:tc>
          <w:tcPr>
            <w:tcW w:w="1170" w:type="dxa"/>
            <w:shd w:val="clear" w:color="auto" w:fill="auto"/>
          </w:tcPr>
          <w:p w:rsidR="001F2630" w:rsidRPr="001B31A2" w:rsidRDefault="001F2630" w:rsidP="00875196">
            <w:pPr>
              <w:jc w:val="center"/>
            </w:pPr>
            <w:r w:rsidRPr="001B31A2">
              <w:t>CO2</w:t>
            </w:r>
          </w:p>
        </w:tc>
        <w:tc>
          <w:tcPr>
            <w:tcW w:w="925" w:type="dxa"/>
            <w:shd w:val="clear" w:color="auto" w:fill="auto"/>
          </w:tcPr>
          <w:p w:rsidR="001F2630" w:rsidRPr="001B31A2" w:rsidRDefault="006A5C1B" w:rsidP="005814FF">
            <w:pPr>
              <w:ind w:left="542" w:right="-90" w:hanging="542"/>
              <w:jc w:val="center"/>
            </w:pPr>
            <w:r w:rsidRPr="001B31A2">
              <w:t>10</w:t>
            </w:r>
          </w:p>
        </w:tc>
      </w:tr>
      <w:tr w:rsidR="001F2630" w:rsidRPr="001B31A2" w:rsidTr="001B31A2">
        <w:trPr>
          <w:trHeight w:val="4"/>
        </w:trPr>
        <w:tc>
          <w:tcPr>
            <w:tcW w:w="648" w:type="dxa"/>
            <w:shd w:val="clear" w:color="auto" w:fill="auto"/>
          </w:tcPr>
          <w:p w:rsidR="001F2630" w:rsidRPr="001B31A2" w:rsidRDefault="001F2630" w:rsidP="00875196">
            <w:pPr>
              <w:jc w:val="center"/>
            </w:pPr>
          </w:p>
        </w:tc>
        <w:tc>
          <w:tcPr>
            <w:tcW w:w="810" w:type="dxa"/>
            <w:shd w:val="clear" w:color="auto" w:fill="auto"/>
          </w:tcPr>
          <w:p w:rsidR="001F2630" w:rsidRPr="001B31A2" w:rsidRDefault="001F2630" w:rsidP="00875196">
            <w:pPr>
              <w:jc w:val="center"/>
            </w:pPr>
            <w:r w:rsidRPr="001B31A2">
              <w:t>b.</w:t>
            </w:r>
          </w:p>
        </w:tc>
        <w:tc>
          <w:tcPr>
            <w:tcW w:w="7470" w:type="dxa"/>
            <w:shd w:val="clear" w:color="auto" w:fill="auto"/>
          </w:tcPr>
          <w:p w:rsidR="001F2630" w:rsidRPr="001B31A2" w:rsidRDefault="006A5C1B" w:rsidP="002C7DA8">
            <w:r w:rsidRPr="001B31A2">
              <w:t xml:space="preserve">Consider the Boolean polynomial p(x, y) </w:t>
            </w:r>
            <w:proofErr w:type="gramStart"/>
            <w:r w:rsidRPr="001B31A2">
              <w:t xml:space="preserve">= </w:t>
            </w:r>
            <w:proofErr w:type="gramEnd"/>
            <w:r w:rsidRPr="001B31A2">
              <w:rPr>
                <w:position w:val="-10"/>
              </w:rPr>
              <w:object w:dxaOrig="1939" w:dyaOrig="340">
                <v:shape id="_x0000_i1037" type="#_x0000_t75" style="width:96.7pt;height:17.2pt" o:ole="">
                  <v:imagedata r:id="rId32" o:title=""/>
                </v:shape>
                <o:OLEObject Type="Embed" ProgID="Equation.DSMT4" ShapeID="_x0000_i1037" DrawAspect="Content" ObjectID="_1572087329" r:id="rId33"/>
              </w:object>
            </w:r>
            <w:r w:rsidRPr="001B31A2">
              <w:t>. If</w:t>
            </w:r>
            <w:r w:rsidR="002C7DA8" w:rsidRPr="002C7DA8">
              <w:rPr>
                <w:position w:val="-10"/>
              </w:rPr>
              <w:object w:dxaOrig="880" w:dyaOrig="340">
                <v:shape id="_x0000_i1038" type="#_x0000_t75" style="width:44.05pt;height:17.2pt" o:ole="">
                  <v:imagedata r:id="rId34" o:title=""/>
                </v:shape>
                <o:OLEObject Type="Embed" ProgID="Equation.3" ShapeID="_x0000_i1038" DrawAspect="Content" ObjectID="_1572087330" r:id="rId35"/>
              </w:object>
            </w:r>
            <w:r w:rsidRPr="001B31A2">
              <w:t xml:space="preserve">   compute the truth table of the function </w:t>
            </w:r>
            <w:proofErr w:type="gramStart"/>
            <w:r w:rsidRPr="001B31A2">
              <w:t>f :</w:t>
            </w:r>
            <w:proofErr w:type="gramEnd"/>
            <w:r w:rsidRPr="001B31A2">
              <w:t xml:space="preserve"> </w:t>
            </w:r>
            <w:r w:rsidRPr="001B31A2">
              <w:rPr>
                <w:position w:val="-12"/>
              </w:rPr>
              <w:object w:dxaOrig="820" w:dyaOrig="360">
                <v:shape id="_x0000_i1039" type="#_x0000_t75" style="width:41.35pt;height:18.25pt" o:ole="">
                  <v:imagedata r:id="rId36" o:title=""/>
                </v:shape>
                <o:OLEObject Type="Embed" ProgID="Equation.3" ShapeID="_x0000_i1039" DrawAspect="Content" ObjectID="_1572087331" r:id="rId37"/>
              </w:object>
            </w:r>
            <w:r w:rsidRPr="001B31A2">
              <w:t xml:space="preserve"> defined by p.  </w:t>
            </w:r>
          </w:p>
        </w:tc>
        <w:tc>
          <w:tcPr>
            <w:tcW w:w="1170" w:type="dxa"/>
            <w:shd w:val="clear" w:color="auto" w:fill="auto"/>
          </w:tcPr>
          <w:p w:rsidR="001F2630" w:rsidRPr="001B31A2" w:rsidRDefault="001F2630" w:rsidP="00875196">
            <w:pPr>
              <w:jc w:val="center"/>
            </w:pPr>
            <w:r w:rsidRPr="001B31A2">
              <w:t>CO2</w:t>
            </w:r>
          </w:p>
        </w:tc>
        <w:tc>
          <w:tcPr>
            <w:tcW w:w="925" w:type="dxa"/>
            <w:shd w:val="clear" w:color="auto" w:fill="auto"/>
          </w:tcPr>
          <w:p w:rsidR="001F2630" w:rsidRPr="001B31A2" w:rsidRDefault="001F2630" w:rsidP="006A5C1B">
            <w:pPr>
              <w:ind w:left="542" w:right="-90" w:hanging="542"/>
              <w:jc w:val="center"/>
            </w:pPr>
            <w:r w:rsidRPr="001B31A2">
              <w:t>1</w:t>
            </w:r>
            <w:r w:rsidR="006A5C1B" w:rsidRPr="001B31A2">
              <w:t>0</w:t>
            </w:r>
          </w:p>
        </w:tc>
      </w:tr>
      <w:tr w:rsidR="001F2630" w:rsidRPr="001B31A2" w:rsidTr="005F1890">
        <w:trPr>
          <w:trHeight w:val="4"/>
        </w:trPr>
        <w:tc>
          <w:tcPr>
            <w:tcW w:w="11023" w:type="dxa"/>
            <w:gridSpan w:val="5"/>
            <w:shd w:val="clear" w:color="auto" w:fill="auto"/>
          </w:tcPr>
          <w:p w:rsidR="001F2630" w:rsidRPr="001B31A2" w:rsidRDefault="001F2630" w:rsidP="005814FF">
            <w:pPr>
              <w:ind w:left="542" w:right="-90" w:hanging="542"/>
              <w:jc w:val="center"/>
            </w:pPr>
            <w:r w:rsidRPr="001B31A2">
              <w:t>(OR)</w:t>
            </w:r>
          </w:p>
        </w:tc>
      </w:tr>
      <w:tr w:rsidR="001F2630" w:rsidRPr="001B31A2" w:rsidTr="001B31A2">
        <w:trPr>
          <w:trHeight w:val="4"/>
        </w:trPr>
        <w:tc>
          <w:tcPr>
            <w:tcW w:w="648" w:type="dxa"/>
            <w:shd w:val="clear" w:color="auto" w:fill="auto"/>
          </w:tcPr>
          <w:p w:rsidR="001F2630" w:rsidRPr="001B31A2" w:rsidRDefault="001F2630" w:rsidP="00875196">
            <w:pPr>
              <w:jc w:val="center"/>
            </w:pPr>
            <w:r w:rsidRPr="001B31A2">
              <w:t>6.</w:t>
            </w:r>
          </w:p>
        </w:tc>
        <w:tc>
          <w:tcPr>
            <w:tcW w:w="810" w:type="dxa"/>
            <w:shd w:val="clear" w:color="auto" w:fill="auto"/>
          </w:tcPr>
          <w:p w:rsidR="001F2630" w:rsidRPr="001B31A2" w:rsidRDefault="001F2630" w:rsidP="00875196">
            <w:pPr>
              <w:jc w:val="center"/>
            </w:pPr>
            <w:r w:rsidRPr="001B31A2">
              <w:t>a.</w:t>
            </w:r>
          </w:p>
        </w:tc>
        <w:tc>
          <w:tcPr>
            <w:tcW w:w="7470" w:type="dxa"/>
            <w:shd w:val="clear" w:color="auto" w:fill="auto"/>
          </w:tcPr>
          <w:p w:rsidR="001F2630" w:rsidRPr="001B31A2" w:rsidRDefault="000149B6" w:rsidP="00875196">
            <w:r w:rsidRPr="001B31A2">
              <w:t>Show that</w:t>
            </w:r>
            <w:r w:rsidR="005F3473" w:rsidRPr="001B31A2">
              <w:t xml:space="preserve"> D</w:t>
            </w:r>
            <w:r w:rsidR="005F3473" w:rsidRPr="001B31A2">
              <w:rPr>
                <w:vertAlign w:val="subscript"/>
              </w:rPr>
              <w:t xml:space="preserve">30 </w:t>
            </w:r>
            <w:r w:rsidR="005F3473" w:rsidRPr="001B31A2">
              <w:t xml:space="preserve"> is a Boolean Algebra.</w:t>
            </w:r>
          </w:p>
        </w:tc>
        <w:tc>
          <w:tcPr>
            <w:tcW w:w="1170" w:type="dxa"/>
            <w:shd w:val="clear" w:color="auto" w:fill="auto"/>
          </w:tcPr>
          <w:p w:rsidR="001F2630" w:rsidRPr="001B31A2" w:rsidRDefault="001F2630" w:rsidP="00875196">
            <w:pPr>
              <w:jc w:val="center"/>
            </w:pPr>
            <w:r w:rsidRPr="001B31A2">
              <w:t>CO2</w:t>
            </w:r>
          </w:p>
        </w:tc>
        <w:tc>
          <w:tcPr>
            <w:tcW w:w="925" w:type="dxa"/>
            <w:shd w:val="clear" w:color="auto" w:fill="auto"/>
          </w:tcPr>
          <w:p w:rsidR="001F2630" w:rsidRPr="001B31A2" w:rsidRDefault="001F2630" w:rsidP="005814FF">
            <w:pPr>
              <w:ind w:left="542" w:right="-90" w:hanging="542"/>
              <w:jc w:val="center"/>
            </w:pPr>
            <w:r w:rsidRPr="001B31A2">
              <w:t>12</w:t>
            </w:r>
          </w:p>
        </w:tc>
      </w:tr>
      <w:tr w:rsidR="001F2630" w:rsidRPr="001B31A2" w:rsidTr="001B31A2">
        <w:trPr>
          <w:trHeight w:val="4"/>
        </w:trPr>
        <w:tc>
          <w:tcPr>
            <w:tcW w:w="648" w:type="dxa"/>
            <w:shd w:val="clear" w:color="auto" w:fill="auto"/>
          </w:tcPr>
          <w:p w:rsidR="001F2630" w:rsidRPr="001B31A2" w:rsidRDefault="001F2630" w:rsidP="00875196">
            <w:pPr>
              <w:jc w:val="center"/>
            </w:pPr>
          </w:p>
        </w:tc>
        <w:tc>
          <w:tcPr>
            <w:tcW w:w="810" w:type="dxa"/>
            <w:shd w:val="clear" w:color="auto" w:fill="auto"/>
          </w:tcPr>
          <w:p w:rsidR="001F2630" w:rsidRPr="001B31A2" w:rsidRDefault="001F2630" w:rsidP="00875196">
            <w:pPr>
              <w:jc w:val="center"/>
            </w:pPr>
            <w:r w:rsidRPr="001B31A2">
              <w:t>b.</w:t>
            </w:r>
          </w:p>
        </w:tc>
        <w:tc>
          <w:tcPr>
            <w:tcW w:w="7470" w:type="dxa"/>
            <w:shd w:val="clear" w:color="auto" w:fill="auto"/>
          </w:tcPr>
          <w:p w:rsidR="001F2630" w:rsidRPr="001B31A2" w:rsidRDefault="002C7DA8" w:rsidP="002C7DA8">
            <w:r>
              <w:t xml:space="preserve">Construct </w:t>
            </w:r>
            <w:r w:rsidR="004F4051" w:rsidRPr="001B31A2">
              <w:t xml:space="preserve">the tree </w:t>
            </w:r>
            <w:r>
              <w:t xml:space="preserve">diagram </w:t>
            </w:r>
            <w:r w:rsidR="004F4051" w:rsidRPr="001B31A2">
              <w:t xml:space="preserve">for the given expression and also find Preorder, Inorder and Postorder. </w:t>
            </w:r>
            <w:r w:rsidR="00A16D04" w:rsidRPr="001B31A2">
              <w:rPr>
                <w:position w:val="-10"/>
              </w:rPr>
              <w:object w:dxaOrig="1980" w:dyaOrig="320">
                <v:shape id="_x0000_i1040" type="#_x0000_t75" style="width:98.85pt;height:15.6pt" o:ole="">
                  <v:imagedata r:id="rId38" o:title=""/>
                </v:shape>
                <o:OLEObject Type="Embed" ProgID="Equation.DSMT4" ShapeID="_x0000_i1040" DrawAspect="Content" ObjectID="_1572087332" r:id="rId39"/>
              </w:object>
            </w:r>
          </w:p>
        </w:tc>
        <w:tc>
          <w:tcPr>
            <w:tcW w:w="1170" w:type="dxa"/>
            <w:shd w:val="clear" w:color="auto" w:fill="auto"/>
          </w:tcPr>
          <w:p w:rsidR="001F2630" w:rsidRPr="001B31A2" w:rsidRDefault="001F2630" w:rsidP="00875196">
            <w:pPr>
              <w:jc w:val="center"/>
            </w:pPr>
            <w:r w:rsidRPr="001B31A2">
              <w:t>CO2</w:t>
            </w:r>
          </w:p>
        </w:tc>
        <w:tc>
          <w:tcPr>
            <w:tcW w:w="925" w:type="dxa"/>
            <w:shd w:val="clear" w:color="auto" w:fill="auto"/>
          </w:tcPr>
          <w:p w:rsidR="001F2630" w:rsidRPr="001B31A2" w:rsidRDefault="001F2630" w:rsidP="005814FF">
            <w:pPr>
              <w:ind w:left="542" w:right="-90" w:hanging="542"/>
              <w:jc w:val="center"/>
            </w:pPr>
            <w:r w:rsidRPr="001B31A2">
              <w:t>8</w:t>
            </w:r>
          </w:p>
        </w:tc>
      </w:tr>
      <w:tr w:rsidR="001B31A2" w:rsidRPr="001B31A2" w:rsidTr="001B31A2">
        <w:trPr>
          <w:trHeight w:val="4"/>
        </w:trPr>
        <w:tc>
          <w:tcPr>
            <w:tcW w:w="648" w:type="dxa"/>
            <w:shd w:val="clear" w:color="auto" w:fill="auto"/>
          </w:tcPr>
          <w:p w:rsidR="001B31A2" w:rsidRPr="001B31A2" w:rsidRDefault="001B31A2" w:rsidP="00875196">
            <w:pPr>
              <w:jc w:val="center"/>
            </w:pPr>
          </w:p>
        </w:tc>
        <w:tc>
          <w:tcPr>
            <w:tcW w:w="810" w:type="dxa"/>
            <w:shd w:val="clear" w:color="auto" w:fill="auto"/>
          </w:tcPr>
          <w:p w:rsidR="001B31A2" w:rsidRPr="001B31A2" w:rsidRDefault="001B31A2" w:rsidP="00875196">
            <w:pPr>
              <w:jc w:val="center"/>
            </w:pPr>
          </w:p>
        </w:tc>
        <w:tc>
          <w:tcPr>
            <w:tcW w:w="7470" w:type="dxa"/>
            <w:shd w:val="clear" w:color="auto" w:fill="auto"/>
          </w:tcPr>
          <w:p w:rsidR="001B31A2" w:rsidRPr="006023BE" w:rsidRDefault="001B31A2" w:rsidP="006C7191">
            <w:pPr>
              <w:rPr>
                <w:noProof/>
                <w:sz w:val="20"/>
              </w:rPr>
            </w:pPr>
          </w:p>
        </w:tc>
        <w:tc>
          <w:tcPr>
            <w:tcW w:w="1170" w:type="dxa"/>
            <w:shd w:val="clear" w:color="auto" w:fill="auto"/>
          </w:tcPr>
          <w:p w:rsidR="001B31A2" w:rsidRPr="001B31A2" w:rsidRDefault="001B31A2" w:rsidP="00875196">
            <w:pPr>
              <w:jc w:val="center"/>
            </w:pPr>
          </w:p>
        </w:tc>
        <w:tc>
          <w:tcPr>
            <w:tcW w:w="925" w:type="dxa"/>
            <w:shd w:val="clear" w:color="auto" w:fill="auto"/>
          </w:tcPr>
          <w:p w:rsidR="001B31A2" w:rsidRPr="001B31A2" w:rsidRDefault="001B31A2" w:rsidP="005814FF">
            <w:pPr>
              <w:ind w:left="542" w:right="-90" w:hanging="542"/>
              <w:jc w:val="center"/>
            </w:pPr>
          </w:p>
        </w:tc>
      </w:tr>
      <w:tr w:rsidR="001F2630" w:rsidRPr="001B31A2" w:rsidTr="001B31A2">
        <w:trPr>
          <w:trHeight w:val="4"/>
        </w:trPr>
        <w:tc>
          <w:tcPr>
            <w:tcW w:w="648" w:type="dxa"/>
            <w:shd w:val="clear" w:color="auto" w:fill="auto"/>
          </w:tcPr>
          <w:p w:rsidR="001F2630" w:rsidRPr="001B31A2" w:rsidRDefault="001F2630" w:rsidP="00875196">
            <w:pPr>
              <w:jc w:val="center"/>
            </w:pPr>
            <w:r w:rsidRPr="001B31A2">
              <w:t>7.</w:t>
            </w:r>
          </w:p>
        </w:tc>
        <w:tc>
          <w:tcPr>
            <w:tcW w:w="810" w:type="dxa"/>
            <w:shd w:val="clear" w:color="auto" w:fill="auto"/>
          </w:tcPr>
          <w:p w:rsidR="001F2630" w:rsidRPr="001B31A2" w:rsidRDefault="001F2630" w:rsidP="00875196">
            <w:pPr>
              <w:jc w:val="center"/>
            </w:pPr>
            <w:r w:rsidRPr="001B31A2">
              <w:t>a.</w:t>
            </w:r>
          </w:p>
        </w:tc>
        <w:tc>
          <w:tcPr>
            <w:tcW w:w="7470" w:type="dxa"/>
            <w:shd w:val="clear" w:color="auto" w:fill="auto"/>
          </w:tcPr>
          <w:p w:rsidR="006C7191" w:rsidRPr="001B31A2" w:rsidRDefault="006C7191" w:rsidP="006C7191">
            <w:pPr>
              <w:rPr>
                <w:noProof/>
              </w:rPr>
            </w:pPr>
            <w:r w:rsidRPr="001B31A2">
              <w:rPr>
                <w:noProof/>
              </w:rPr>
              <w:t>Find the chromatic polynomial of the graph given below using the edge ‘e’ and hence find the chronmatic no. of G</w:t>
            </w:r>
          </w:p>
          <w:p w:rsidR="006C7191" w:rsidRPr="001B31A2" w:rsidRDefault="006C7191" w:rsidP="006C7191">
            <w:pPr>
              <w:ind w:left="432" w:hanging="432"/>
              <w:jc w:val="both"/>
              <w:rPr>
                <w:noProof/>
              </w:rPr>
            </w:pPr>
            <w:r w:rsidRPr="001B31A2">
              <w:rPr>
                <w:noProof/>
              </w:rPr>
              <w:tab/>
            </w:r>
            <w:r w:rsidRPr="001B31A2">
              <w:rPr>
                <w:noProof/>
              </w:rPr>
              <w:tab/>
            </w:r>
          </w:p>
          <w:p w:rsidR="006C7191" w:rsidRPr="001B31A2" w:rsidRDefault="0013433C" w:rsidP="006C7191">
            <w:pPr>
              <w:ind w:left="432" w:hanging="432"/>
              <w:jc w:val="center"/>
            </w:pPr>
            <w:r>
              <w:rPr>
                <w:noProof/>
              </w:rPr>
              <w:pict>
                <v:group id="_x0000_s1062" style="position:absolute;left:0;text-align:left;margin-left:117.4pt;margin-top:-.9pt;width:41.6pt;height:46.2pt;z-index:251661824" coordorigin="4834,7244" coordsize="832,924">
                  <v:group id="_x0000_s1063" style="position:absolute;left:5022;top:7267;width:623;height:901" coordorigin="5022,7267" coordsize="623,901">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4" type="#_x0000_t5" style="position:absolute;left:5034;top:7695;width:599;height:450"/>
                    <v:shapetype id="_x0000_t32" coordsize="21600,21600" o:spt="32" o:oned="t" path="m,l21600,21600e" filled="f">
                      <v:path arrowok="t" fillok="f" o:connecttype="none"/>
                      <o:lock v:ext="edit" shapetype="t"/>
                    </v:shapetype>
                    <v:shape id="_x0000_s1065" type="#_x0000_t32" style="position:absolute;left:5334;top:7338;width:12;height:357;flip:y" o:connectortype="straight"/>
                    <v:oval id="_x0000_s1066" style="position:absolute;left:5301;top:7267;width:93;height:71"/>
                    <v:oval id="_x0000_s1067" style="position:absolute;left:5552;top:8097;width:93;height:71"/>
                    <v:oval id="_x0000_s1068" style="position:absolute;left:5022;top:8097;width:93;height:71"/>
                    <v:oval id="_x0000_s1069" style="position:absolute;left:5298;top:7659;width:93;height:71"/>
                  </v:group>
                  <v:shape id="_x0000_s1070" type="#_x0000_t202" style="position:absolute;left:4834;top:7575;width:392;height:415" filled="f" stroked="f">
                    <v:textbox style="mso-next-textbox:#_x0000_s1070">
                      <w:txbxContent>
                        <w:p w:rsidR="006C7191" w:rsidRPr="00BE30A6" w:rsidRDefault="006C7191" w:rsidP="006C7191">
                          <w:pPr>
                            <w:jc w:val="center"/>
                            <w:rPr>
                              <w:sz w:val="20"/>
                              <w:szCs w:val="20"/>
                            </w:rPr>
                          </w:pPr>
                          <w:r>
                            <w:rPr>
                              <w:sz w:val="20"/>
                              <w:szCs w:val="20"/>
                            </w:rPr>
                            <w:t>G</w:t>
                          </w:r>
                        </w:p>
                      </w:txbxContent>
                    </v:textbox>
                  </v:shape>
                  <v:shape id="_x0000_s1071" type="#_x0000_t202" style="position:absolute;left:5274;top:7244;width:392;height:415" filled="f" stroked="f">
                    <v:textbox style="mso-next-textbox:#_x0000_s1071">
                      <w:txbxContent>
                        <w:p w:rsidR="006C7191" w:rsidRPr="00BE30A6" w:rsidRDefault="006C7191" w:rsidP="006C7191">
                          <w:pPr>
                            <w:jc w:val="center"/>
                            <w:rPr>
                              <w:sz w:val="20"/>
                              <w:szCs w:val="20"/>
                            </w:rPr>
                          </w:pPr>
                          <w:proofErr w:type="gramStart"/>
                          <w:r>
                            <w:rPr>
                              <w:sz w:val="20"/>
                              <w:szCs w:val="20"/>
                            </w:rPr>
                            <w:t>e</w:t>
                          </w:r>
                          <w:proofErr w:type="gramEnd"/>
                        </w:p>
                      </w:txbxContent>
                    </v:textbox>
                  </v:shape>
                </v:group>
              </w:pict>
            </w:r>
            <w:r w:rsidR="006C7191" w:rsidRPr="001B31A2">
              <w:t xml:space="preserve"> </w:t>
            </w:r>
          </w:p>
          <w:p w:rsidR="006C7191" w:rsidRPr="001B31A2" w:rsidRDefault="006C7191" w:rsidP="006C7191">
            <w:pPr>
              <w:ind w:left="432" w:hanging="432"/>
              <w:jc w:val="center"/>
            </w:pPr>
          </w:p>
          <w:p w:rsidR="006C7191" w:rsidRPr="001B31A2" w:rsidRDefault="006C7191" w:rsidP="006C7191">
            <w:pPr>
              <w:ind w:left="432" w:hanging="432"/>
              <w:jc w:val="center"/>
              <w:rPr>
                <w:b/>
              </w:rPr>
            </w:pPr>
          </w:p>
          <w:p w:rsidR="001F2630" w:rsidRPr="001B31A2" w:rsidRDefault="001F2630" w:rsidP="00487F27"/>
        </w:tc>
        <w:tc>
          <w:tcPr>
            <w:tcW w:w="1170" w:type="dxa"/>
            <w:shd w:val="clear" w:color="auto" w:fill="auto"/>
          </w:tcPr>
          <w:p w:rsidR="001F2630" w:rsidRPr="001B31A2" w:rsidRDefault="001F2630" w:rsidP="00875196">
            <w:pPr>
              <w:jc w:val="center"/>
            </w:pPr>
            <w:r w:rsidRPr="001B31A2">
              <w:t>CO3</w:t>
            </w:r>
          </w:p>
        </w:tc>
        <w:tc>
          <w:tcPr>
            <w:tcW w:w="925" w:type="dxa"/>
            <w:shd w:val="clear" w:color="auto" w:fill="auto"/>
          </w:tcPr>
          <w:p w:rsidR="001F2630" w:rsidRPr="001B31A2" w:rsidRDefault="006C7191" w:rsidP="005814FF">
            <w:pPr>
              <w:ind w:left="542" w:right="-90" w:hanging="542"/>
              <w:jc w:val="center"/>
            </w:pPr>
            <w:r w:rsidRPr="001B31A2">
              <w:t>10</w:t>
            </w:r>
          </w:p>
        </w:tc>
      </w:tr>
      <w:tr w:rsidR="001F2630" w:rsidRPr="001B31A2" w:rsidTr="001B31A2">
        <w:trPr>
          <w:trHeight w:val="4"/>
        </w:trPr>
        <w:tc>
          <w:tcPr>
            <w:tcW w:w="648" w:type="dxa"/>
            <w:shd w:val="clear" w:color="auto" w:fill="auto"/>
          </w:tcPr>
          <w:p w:rsidR="001F2630" w:rsidRPr="001B31A2" w:rsidRDefault="001F2630" w:rsidP="00875196">
            <w:pPr>
              <w:jc w:val="center"/>
            </w:pPr>
          </w:p>
        </w:tc>
        <w:tc>
          <w:tcPr>
            <w:tcW w:w="810" w:type="dxa"/>
            <w:shd w:val="clear" w:color="auto" w:fill="auto"/>
          </w:tcPr>
          <w:p w:rsidR="001F2630" w:rsidRPr="001B31A2" w:rsidRDefault="001F2630" w:rsidP="00875196">
            <w:pPr>
              <w:jc w:val="center"/>
            </w:pPr>
            <w:r w:rsidRPr="001B31A2">
              <w:t>b.</w:t>
            </w:r>
          </w:p>
        </w:tc>
        <w:tc>
          <w:tcPr>
            <w:tcW w:w="7470" w:type="dxa"/>
            <w:shd w:val="clear" w:color="auto" w:fill="auto"/>
          </w:tcPr>
          <w:p w:rsidR="006C7191" w:rsidRPr="001B31A2" w:rsidRDefault="006C7191" w:rsidP="006C7191">
            <w:pPr>
              <w:rPr>
                <w:noProof/>
              </w:rPr>
            </w:pPr>
            <w:r w:rsidRPr="001B31A2">
              <w:t>Find a maximum flow in the given network by using the labeling algorithm.</w:t>
            </w:r>
            <w:r w:rsidRPr="001B31A2">
              <w:rPr>
                <w:noProof/>
              </w:rPr>
              <w:t xml:space="preserve"> </w:t>
            </w:r>
          </w:p>
          <w:p w:rsidR="001F2630" w:rsidRPr="001B31A2" w:rsidRDefault="006C7191" w:rsidP="006023BE">
            <w:r w:rsidRPr="001B31A2">
              <w:rPr>
                <w:noProof/>
              </w:rPr>
              <w:drawing>
                <wp:inline distT="0" distB="0" distL="0" distR="0">
                  <wp:extent cx="2057400" cy="1209675"/>
                  <wp:effectExtent l="19050" t="0" r="0" b="0"/>
                  <wp:docPr id="6" name="Picture 64" descr="C:\Documents and Settings\Staff\Desktop\l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Documents and Settings\Staff\Desktop\lb.bmp"/>
                          <pic:cNvPicPr>
                            <a:picLocks noChangeAspect="1" noChangeArrowheads="1"/>
                          </pic:cNvPicPr>
                        </pic:nvPicPr>
                        <pic:blipFill>
                          <a:blip r:embed="rId40" cstate="print"/>
                          <a:srcRect t="9694" r="26061" b="28746"/>
                          <a:stretch>
                            <a:fillRect/>
                          </a:stretch>
                        </pic:blipFill>
                        <pic:spPr bwMode="auto">
                          <a:xfrm>
                            <a:off x="0" y="0"/>
                            <a:ext cx="2057400" cy="1209675"/>
                          </a:xfrm>
                          <a:prstGeom prst="rect">
                            <a:avLst/>
                          </a:prstGeom>
                          <a:noFill/>
                          <a:ln w="9525">
                            <a:noFill/>
                            <a:miter lim="800000"/>
                            <a:headEnd/>
                            <a:tailEnd/>
                          </a:ln>
                        </pic:spPr>
                      </pic:pic>
                    </a:graphicData>
                  </a:graphic>
                </wp:inline>
              </w:drawing>
            </w:r>
            <w:r w:rsidRPr="001B31A2">
              <w:t xml:space="preserve">                  </w:t>
            </w:r>
          </w:p>
        </w:tc>
        <w:tc>
          <w:tcPr>
            <w:tcW w:w="1170" w:type="dxa"/>
            <w:shd w:val="clear" w:color="auto" w:fill="auto"/>
          </w:tcPr>
          <w:p w:rsidR="001F2630" w:rsidRPr="001B31A2" w:rsidRDefault="001F2630" w:rsidP="00875196">
            <w:pPr>
              <w:jc w:val="center"/>
            </w:pPr>
            <w:r w:rsidRPr="001B31A2">
              <w:t>CO3</w:t>
            </w:r>
          </w:p>
        </w:tc>
        <w:tc>
          <w:tcPr>
            <w:tcW w:w="925" w:type="dxa"/>
            <w:shd w:val="clear" w:color="auto" w:fill="auto"/>
          </w:tcPr>
          <w:p w:rsidR="001F2630" w:rsidRPr="001B31A2" w:rsidRDefault="001F2630" w:rsidP="006C7191">
            <w:pPr>
              <w:ind w:left="542" w:right="-90" w:hanging="542"/>
              <w:jc w:val="center"/>
            </w:pPr>
            <w:r w:rsidRPr="001B31A2">
              <w:t>1</w:t>
            </w:r>
            <w:r w:rsidR="006C7191" w:rsidRPr="001B31A2">
              <w:t>0</w:t>
            </w:r>
          </w:p>
        </w:tc>
      </w:tr>
      <w:tr w:rsidR="001F2630" w:rsidRPr="001B31A2" w:rsidTr="005F1890">
        <w:trPr>
          <w:trHeight w:val="2"/>
        </w:trPr>
        <w:tc>
          <w:tcPr>
            <w:tcW w:w="11023" w:type="dxa"/>
            <w:gridSpan w:val="5"/>
            <w:shd w:val="clear" w:color="auto" w:fill="auto"/>
          </w:tcPr>
          <w:p w:rsidR="001F2630" w:rsidRPr="001B31A2" w:rsidRDefault="001F2630" w:rsidP="005814FF">
            <w:pPr>
              <w:ind w:left="542" w:right="-90" w:hanging="542"/>
              <w:jc w:val="center"/>
            </w:pPr>
            <w:r w:rsidRPr="001B31A2">
              <w:t>(OR)</w:t>
            </w:r>
          </w:p>
        </w:tc>
      </w:tr>
      <w:tr w:rsidR="001F2630" w:rsidRPr="001B31A2" w:rsidTr="001B31A2">
        <w:trPr>
          <w:trHeight w:val="2"/>
        </w:trPr>
        <w:tc>
          <w:tcPr>
            <w:tcW w:w="648" w:type="dxa"/>
            <w:shd w:val="clear" w:color="auto" w:fill="auto"/>
          </w:tcPr>
          <w:p w:rsidR="001F2630" w:rsidRPr="001B31A2" w:rsidRDefault="001F2630" w:rsidP="00875196">
            <w:pPr>
              <w:jc w:val="center"/>
            </w:pPr>
            <w:r w:rsidRPr="001B31A2">
              <w:t>8.</w:t>
            </w:r>
          </w:p>
        </w:tc>
        <w:tc>
          <w:tcPr>
            <w:tcW w:w="810" w:type="dxa"/>
            <w:shd w:val="clear" w:color="auto" w:fill="auto"/>
          </w:tcPr>
          <w:p w:rsidR="001F2630" w:rsidRPr="001B31A2" w:rsidRDefault="001F2630" w:rsidP="00875196">
            <w:pPr>
              <w:jc w:val="center"/>
            </w:pPr>
            <w:r w:rsidRPr="001B31A2">
              <w:t>a.</w:t>
            </w:r>
          </w:p>
        </w:tc>
        <w:tc>
          <w:tcPr>
            <w:tcW w:w="7470" w:type="dxa"/>
            <w:shd w:val="clear" w:color="auto" w:fill="auto"/>
          </w:tcPr>
          <w:p w:rsidR="00BF4D8C" w:rsidRPr="001B31A2" w:rsidRDefault="001F2630" w:rsidP="006023BE">
            <w:pPr>
              <w:jc w:val="both"/>
              <w:rPr>
                <w:color w:val="000000"/>
                <w:lang w:val="en-IN"/>
              </w:rPr>
            </w:pPr>
            <w:r w:rsidRPr="001B31A2">
              <w:rPr>
                <w:color w:val="000000"/>
                <w:lang w:val="en-IN"/>
              </w:rPr>
              <w:t xml:space="preserve">Use Fleury’s Algorithm to find an Euler circuit for the graph given below.     </w:t>
            </w:r>
            <w:r w:rsidRPr="001B31A2">
              <w:rPr>
                <w:noProof/>
                <w:color w:val="000000"/>
              </w:rPr>
              <w:drawing>
                <wp:inline distT="0" distB="0" distL="0" distR="0">
                  <wp:extent cx="2428875" cy="1162050"/>
                  <wp:effectExtent l="0" t="0" r="0" b="0"/>
                  <wp:docPr id="3" name="Object 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100513" cy="2808288"/>
                            <a:chOff x="609600" y="1371600"/>
                            <a:chExt cx="4100513" cy="2808288"/>
                          </a:xfrm>
                        </a:grpSpPr>
                        <a:grpSp>
                          <a:nvGrpSpPr>
                            <a:cNvPr id="22" name="Group 21"/>
                            <a:cNvGrpSpPr/>
                          </a:nvGrpSpPr>
                          <a:grpSpPr>
                            <a:xfrm>
                              <a:off x="609600" y="1371600"/>
                              <a:ext cx="4100513" cy="2808288"/>
                              <a:chOff x="609600" y="1371600"/>
                              <a:chExt cx="4100513" cy="2808288"/>
                            </a:xfrm>
                          </a:grpSpPr>
                          <a:cxnSp>
                            <a:nvCxnSpPr>
                              <a:cNvPr id="16" name="Straight Connector 15"/>
                              <a:cNvCxnSpPr/>
                            </a:nvCxnSpPr>
                            <a:spPr bwMode="auto">
                              <a:xfrm rot="5400000">
                                <a:off x="838200" y="1828800"/>
                                <a:ext cx="1981200" cy="16764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9" name="Straight Connector 18"/>
                              <a:cNvCxnSpPr/>
                            </a:nvCxnSpPr>
                            <a:spPr bwMode="auto">
                              <a:xfrm rot="16200000" flipH="1">
                                <a:off x="2476500" y="1866900"/>
                                <a:ext cx="2057400" cy="16764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 name="Straight Connector 20"/>
                              <a:cNvCxnSpPr/>
                            </a:nvCxnSpPr>
                            <a:spPr bwMode="auto">
                              <a:xfrm>
                                <a:off x="990600" y="3657600"/>
                                <a:ext cx="3352800" cy="762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3" name="Straight Connector 22"/>
                              <a:cNvCxnSpPr/>
                            </a:nvCxnSpPr>
                            <a:spPr bwMode="auto">
                              <a:xfrm rot="16200000" flipH="1">
                                <a:off x="1676400" y="2819400"/>
                                <a:ext cx="990600" cy="6858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5" name="Straight Connector 24"/>
                              <a:cNvCxnSpPr/>
                            </a:nvCxnSpPr>
                            <a:spPr bwMode="auto">
                              <a:xfrm flipV="1">
                                <a:off x="2514600" y="2743200"/>
                                <a:ext cx="990600" cy="9144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7" name="Straight Connector 26"/>
                              <a:cNvCxnSpPr/>
                            </a:nvCxnSpPr>
                            <a:spPr bwMode="auto">
                              <a:xfrm>
                                <a:off x="1828800" y="2667000"/>
                                <a:ext cx="1676400" cy="762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8" name="Oval 27"/>
                              <a:cNvSpPr/>
                            </a:nvSpPr>
                            <a:spPr bwMode="auto">
                              <a:xfrm>
                                <a:off x="990600" y="36576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Oval 28"/>
                              <a:cNvSpPr/>
                            </a:nvSpPr>
                            <a:spPr bwMode="auto">
                              <a:xfrm>
                                <a:off x="2514600" y="36576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30" name="Oval 29"/>
                              <a:cNvSpPr/>
                            </a:nvSpPr>
                            <a:spPr bwMode="auto">
                              <a:xfrm>
                                <a:off x="4343400" y="36576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Oval 30"/>
                              <a:cNvSpPr/>
                            </a:nvSpPr>
                            <a:spPr bwMode="auto">
                              <a:xfrm>
                                <a:off x="1752600" y="26670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32" name="Oval 31"/>
                              <a:cNvSpPr/>
                            </a:nvSpPr>
                            <a:spPr bwMode="auto">
                              <a:xfrm>
                                <a:off x="3505200" y="27432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33" name="Oval 32"/>
                              <a:cNvSpPr/>
                            </a:nvSpPr>
                            <a:spPr bwMode="auto">
                              <a:xfrm>
                                <a:off x="2667000" y="16764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4111" name="TextBox 33"/>
                              <a:cNvSpPr txBox="1">
                                <a:spLocks noChangeArrowheads="1"/>
                              </a:cNvSpPr>
                            </a:nvSpPr>
                            <a:spPr bwMode="auto">
                              <a:xfrm>
                                <a:off x="2819426" y="1371600"/>
                                <a:ext cx="317720"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A</a:t>
                                  </a:r>
                                  <a:endParaRPr lang="en-IN">
                                    <a:latin typeface="Calibri" pitchFamily="34" charset="0"/>
                                  </a:endParaRPr>
                                </a:p>
                              </a:txBody>
                              <a:useSpRect/>
                            </a:txSp>
                          </a:sp>
                          <a:sp>
                            <a:nvSpPr>
                              <a:cNvPr id="4112" name="TextBox 34"/>
                              <a:cNvSpPr txBox="1">
                                <a:spLocks noChangeArrowheads="1"/>
                              </a:cNvSpPr>
                            </a:nvSpPr>
                            <a:spPr bwMode="auto">
                              <a:xfrm>
                                <a:off x="1295408" y="2438611"/>
                                <a:ext cx="309704"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B</a:t>
                                  </a:r>
                                  <a:endParaRPr lang="en-IN">
                                    <a:latin typeface="Calibri" pitchFamily="34" charset="0"/>
                                  </a:endParaRPr>
                                </a:p>
                              </a:txBody>
                              <a:useSpRect/>
                            </a:txSp>
                          </a:sp>
                          <a:sp>
                            <a:nvSpPr>
                              <a:cNvPr id="4113" name="TextBox 35"/>
                              <a:cNvSpPr txBox="1">
                                <a:spLocks noChangeArrowheads="1"/>
                              </a:cNvSpPr>
                            </a:nvSpPr>
                            <a:spPr bwMode="auto">
                              <a:xfrm>
                                <a:off x="609600" y="3581838"/>
                                <a:ext cx="327338"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D</a:t>
                                  </a:r>
                                  <a:endParaRPr lang="en-IN">
                                    <a:latin typeface="Calibri" pitchFamily="34" charset="0"/>
                                  </a:endParaRPr>
                                </a:p>
                              </a:txBody>
                              <a:useSpRect/>
                            </a:txSp>
                          </a:sp>
                          <a:sp>
                            <a:nvSpPr>
                              <a:cNvPr id="4114" name="TextBox 36"/>
                              <a:cNvSpPr txBox="1">
                                <a:spLocks noChangeArrowheads="1"/>
                              </a:cNvSpPr>
                            </a:nvSpPr>
                            <a:spPr bwMode="auto">
                              <a:xfrm>
                                <a:off x="3657636" y="2438611"/>
                                <a:ext cx="308102"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C</a:t>
                                  </a:r>
                                  <a:endParaRPr lang="en-IN">
                                    <a:latin typeface="Calibri" pitchFamily="34" charset="0"/>
                                  </a:endParaRPr>
                                </a:p>
                              </a:txBody>
                              <a:useSpRect/>
                            </a:txSp>
                          </a:sp>
                          <a:sp>
                            <a:nvSpPr>
                              <a:cNvPr id="4115" name="TextBox 37"/>
                              <a:cNvSpPr txBox="1">
                                <a:spLocks noChangeArrowheads="1"/>
                              </a:cNvSpPr>
                            </a:nvSpPr>
                            <a:spPr bwMode="auto">
                              <a:xfrm>
                                <a:off x="2362221" y="3810483"/>
                                <a:ext cx="296880"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E</a:t>
                                  </a:r>
                                  <a:endParaRPr lang="en-IN">
                                    <a:latin typeface="Calibri" pitchFamily="34" charset="0"/>
                                  </a:endParaRPr>
                                </a:p>
                              </a:txBody>
                              <a:useSpRect/>
                            </a:txSp>
                          </a:sp>
                          <a:sp>
                            <a:nvSpPr>
                              <a:cNvPr id="4116" name="TextBox 38"/>
                              <a:cNvSpPr txBox="1">
                                <a:spLocks noChangeArrowheads="1"/>
                              </a:cNvSpPr>
                            </a:nvSpPr>
                            <a:spPr bwMode="auto">
                              <a:xfrm>
                                <a:off x="4419646" y="3810483"/>
                                <a:ext cx="290467"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F</a:t>
                                  </a:r>
                                  <a:endParaRPr lang="en-IN">
                                    <a:latin typeface="Calibri" pitchFamily="34" charset="0"/>
                                  </a:endParaRPr>
                                </a:p>
                              </a:txBody>
                              <a:useSpRect/>
                            </a:txSp>
                          </a:sp>
                        </a:grpSp>
                      </lc:lockedCanvas>
                    </a:graphicData>
                  </a:graphic>
                </wp:inline>
              </w:drawing>
            </w:r>
          </w:p>
        </w:tc>
        <w:tc>
          <w:tcPr>
            <w:tcW w:w="1170" w:type="dxa"/>
            <w:shd w:val="clear" w:color="auto" w:fill="auto"/>
          </w:tcPr>
          <w:p w:rsidR="001F2630" w:rsidRPr="001B31A2" w:rsidRDefault="001F2630" w:rsidP="00875196">
            <w:pPr>
              <w:jc w:val="center"/>
            </w:pPr>
            <w:r w:rsidRPr="001B31A2">
              <w:t>CO3</w:t>
            </w:r>
          </w:p>
        </w:tc>
        <w:tc>
          <w:tcPr>
            <w:tcW w:w="925" w:type="dxa"/>
            <w:shd w:val="clear" w:color="auto" w:fill="auto"/>
          </w:tcPr>
          <w:p w:rsidR="001F2630" w:rsidRPr="001B31A2" w:rsidRDefault="001F2630" w:rsidP="000F3E0A">
            <w:pPr>
              <w:ind w:left="542" w:right="-90" w:hanging="542"/>
              <w:jc w:val="center"/>
            </w:pPr>
            <w:r w:rsidRPr="001B31A2">
              <w:t>1</w:t>
            </w:r>
            <w:r w:rsidR="000F3E0A" w:rsidRPr="001B31A2">
              <w:t>0</w:t>
            </w:r>
          </w:p>
        </w:tc>
      </w:tr>
      <w:tr w:rsidR="001F2630" w:rsidRPr="001B31A2" w:rsidTr="001B31A2">
        <w:trPr>
          <w:trHeight w:val="2"/>
        </w:trPr>
        <w:tc>
          <w:tcPr>
            <w:tcW w:w="648" w:type="dxa"/>
            <w:shd w:val="clear" w:color="auto" w:fill="auto"/>
          </w:tcPr>
          <w:p w:rsidR="001F2630" w:rsidRPr="001B31A2" w:rsidRDefault="001F2630" w:rsidP="00875196">
            <w:pPr>
              <w:jc w:val="center"/>
            </w:pPr>
          </w:p>
        </w:tc>
        <w:tc>
          <w:tcPr>
            <w:tcW w:w="810" w:type="dxa"/>
            <w:shd w:val="clear" w:color="auto" w:fill="auto"/>
          </w:tcPr>
          <w:p w:rsidR="001F2630" w:rsidRPr="001B31A2" w:rsidRDefault="001F2630" w:rsidP="00875196">
            <w:pPr>
              <w:jc w:val="center"/>
            </w:pPr>
            <w:r w:rsidRPr="001B31A2">
              <w:t>b.</w:t>
            </w:r>
          </w:p>
        </w:tc>
        <w:tc>
          <w:tcPr>
            <w:tcW w:w="7470" w:type="dxa"/>
            <w:shd w:val="clear" w:color="auto" w:fill="auto"/>
          </w:tcPr>
          <w:p w:rsidR="001F2630" w:rsidRPr="001B31A2" w:rsidRDefault="001F2630" w:rsidP="00605D8E">
            <w:pPr>
              <w:tabs>
                <w:tab w:val="left" w:pos="0"/>
              </w:tabs>
              <w:jc w:val="both"/>
            </w:pPr>
            <w:r w:rsidRPr="001B31A2">
              <w:t xml:space="preserve"> </w:t>
            </w:r>
            <w:r w:rsidR="006C7191" w:rsidRPr="001B31A2">
              <w:rPr>
                <w:bCs/>
              </w:rPr>
              <w:t>Find the minimal spanning tree using Prim’s and Kruskal’s algorithm.</w:t>
            </w:r>
            <w:r w:rsidR="006C7191" w:rsidRPr="001B31A2">
              <w:tab/>
              <w:t xml:space="preserve"> </w:t>
            </w:r>
            <w:r w:rsidR="006C7191" w:rsidRPr="001B31A2">
              <w:tab/>
            </w:r>
            <w:r w:rsidR="006C7191" w:rsidRPr="001B31A2">
              <w:tab/>
              <w:t xml:space="preserve"> </w:t>
            </w:r>
            <w:r w:rsidR="006C7191" w:rsidRPr="001B31A2">
              <w:object w:dxaOrig="5310" w:dyaOrig="2400">
                <v:shape id="_x0000_i1041" type="#_x0000_t75" style="width:252.55pt;height:113.9pt" o:ole="">
                  <v:imagedata r:id="rId41" o:title=""/>
                </v:shape>
                <o:OLEObject Type="Embed" ProgID="PBrush" ShapeID="_x0000_i1041" DrawAspect="Content" ObjectID="_1572087333" r:id="rId42"/>
              </w:object>
            </w:r>
            <w:r w:rsidRPr="001B31A2">
              <w:t xml:space="preserve">                             </w:t>
            </w:r>
          </w:p>
        </w:tc>
        <w:tc>
          <w:tcPr>
            <w:tcW w:w="1170" w:type="dxa"/>
            <w:shd w:val="clear" w:color="auto" w:fill="auto"/>
          </w:tcPr>
          <w:p w:rsidR="001F2630" w:rsidRPr="001B31A2" w:rsidRDefault="001F2630" w:rsidP="00875196">
            <w:pPr>
              <w:jc w:val="center"/>
            </w:pPr>
            <w:r w:rsidRPr="001B31A2">
              <w:t>CO3</w:t>
            </w:r>
          </w:p>
        </w:tc>
        <w:tc>
          <w:tcPr>
            <w:tcW w:w="925" w:type="dxa"/>
            <w:shd w:val="clear" w:color="auto" w:fill="auto"/>
          </w:tcPr>
          <w:p w:rsidR="001F2630" w:rsidRPr="001B31A2" w:rsidRDefault="000F3E0A" w:rsidP="005814FF">
            <w:pPr>
              <w:ind w:left="542" w:right="-90" w:hanging="542"/>
              <w:jc w:val="center"/>
            </w:pPr>
            <w:r w:rsidRPr="001B31A2">
              <w:t>10</w:t>
            </w:r>
          </w:p>
        </w:tc>
      </w:tr>
      <w:tr w:rsidR="001F2630" w:rsidRPr="001B31A2" w:rsidTr="001B31A2">
        <w:trPr>
          <w:trHeight w:val="2"/>
        </w:trPr>
        <w:tc>
          <w:tcPr>
            <w:tcW w:w="1458" w:type="dxa"/>
            <w:gridSpan w:val="2"/>
            <w:shd w:val="clear" w:color="auto" w:fill="auto"/>
          </w:tcPr>
          <w:p w:rsidR="001F2630" w:rsidRPr="001B31A2" w:rsidRDefault="001F2630" w:rsidP="00875196">
            <w:pPr>
              <w:jc w:val="center"/>
            </w:pPr>
          </w:p>
        </w:tc>
        <w:tc>
          <w:tcPr>
            <w:tcW w:w="7470" w:type="dxa"/>
            <w:shd w:val="clear" w:color="auto" w:fill="auto"/>
          </w:tcPr>
          <w:p w:rsidR="001F2630" w:rsidRPr="001B31A2" w:rsidRDefault="001F2630" w:rsidP="00875196">
            <w:pPr>
              <w:rPr>
                <w:b/>
                <w:u w:val="single"/>
              </w:rPr>
            </w:pPr>
            <w:r w:rsidRPr="001B31A2">
              <w:rPr>
                <w:b/>
                <w:u w:val="single"/>
              </w:rPr>
              <w:t>Compulsory:</w:t>
            </w:r>
          </w:p>
        </w:tc>
        <w:tc>
          <w:tcPr>
            <w:tcW w:w="1170" w:type="dxa"/>
            <w:shd w:val="clear" w:color="auto" w:fill="auto"/>
          </w:tcPr>
          <w:p w:rsidR="001F2630" w:rsidRPr="001B31A2" w:rsidRDefault="001F2630" w:rsidP="00875196">
            <w:pPr>
              <w:jc w:val="center"/>
            </w:pPr>
          </w:p>
        </w:tc>
        <w:tc>
          <w:tcPr>
            <w:tcW w:w="925" w:type="dxa"/>
            <w:shd w:val="clear" w:color="auto" w:fill="auto"/>
          </w:tcPr>
          <w:p w:rsidR="001F2630" w:rsidRPr="001B31A2" w:rsidRDefault="001F2630" w:rsidP="005814FF">
            <w:pPr>
              <w:ind w:left="542" w:right="-90" w:hanging="542"/>
              <w:jc w:val="center"/>
            </w:pPr>
          </w:p>
        </w:tc>
      </w:tr>
      <w:tr w:rsidR="001F2630" w:rsidRPr="001B31A2" w:rsidTr="001B31A2">
        <w:trPr>
          <w:trHeight w:val="2"/>
        </w:trPr>
        <w:tc>
          <w:tcPr>
            <w:tcW w:w="648" w:type="dxa"/>
            <w:shd w:val="clear" w:color="auto" w:fill="auto"/>
          </w:tcPr>
          <w:p w:rsidR="001F2630" w:rsidRPr="001B31A2" w:rsidRDefault="001F2630" w:rsidP="00875196">
            <w:pPr>
              <w:jc w:val="center"/>
            </w:pPr>
            <w:r w:rsidRPr="001B31A2">
              <w:t>9.</w:t>
            </w:r>
          </w:p>
        </w:tc>
        <w:tc>
          <w:tcPr>
            <w:tcW w:w="810" w:type="dxa"/>
            <w:shd w:val="clear" w:color="auto" w:fill="auto"/>
          </w:tcPr>
          <w:p w:rsidR="001F2630" w:rsidRPr="001B31A2" w:rsidRDefault="001F2630" w:rsidP="00875196">
            <w:pPr>
              <w:jc w:val="center"/>
              <w:rPr>
                <w:highlight w:val="yellow"/>
              </w:rPr>
            </w:pPr>
          </w:p>
        </w:tc>
        <w:tc>
          <w:tcPr>
            <w:tcW w:w="7470" w:type="dxa"/>
            <w:shd w:val="clear" w:color="auto" w:fill="auto"/>
          </w:tcPr>
          <w:p w:rsidR="001F2630" w:rsidRPr="00BF4D8C" w:rsidRDefault="002C7DA8" w:rsidP="002C7DA8">
            <w:r>
              <w:t xml:space="preserve">Assume </w:t>
            </w:r>
            <w:r w:rsidR="001F2630" w:rsidRPr="00BF4D8C">
              <w:rPr>
                <w:position w:val="-102"/>
              </w:rPr>
              <w:object w:dxaOrig="1640" w:dyaOrig="2160">
                <v:shape id="_x0000_i1042" type="#_x0000_t75" style="width:81.65pt;height:108pt" o:ole="">
                  <v:imagedata r:id="rId43" o:title=""/>
                </v:shape>
                <o:OLEObject Type="Embed" ProgID="Equation.3" ShapeID="_x0000_i1042" DrawAspect="Content" ObjectID="_1572087334" r:id="rId44"/>
              </w:object>
            </w:r>
            <w:r w:rsidR="001F2630" w:rsidRPr="00BF4D8C">
              <w:t>be a parity check matrix.  Determine the (3</w:t>
            </w:r>
            <w:proofErr w:type="gramStart"/>
            <w:r w:rsidR="001F2630" w:rsidRPr="00BF4D8C">
              <w:t>,6</w:t>
            </w:r>
            <w:proofErr w:type="gramEnd"/>
            <w:r w:rsidR="001F2630" w:rsidRPr="00BF4D8C">
              <w:t xml:space="preserve">) group code function </w:t>
            </w:r>
            <w:r w:rsidR="001F2630" w:rsidRPr="00BF4D8C">
              <w:rPr>
                <w:position w:val="-10"/>
              </w:rPr>
              <w:object w:dxaOrig="1340" w:dyaOrig="360">
                <v:shape id="_x0000_i1043" type="#_x0000_t75" style="width:85.45pt;height:23.1pt" o:ole="">
                  <v:imagedata r:id="rId45" o:title=""/>
                </v:shape>
                <o:OLEObject Type="Embed" ProgID="Equation.3" ShapeID="_x0000_i1043" DrawAspect="Content" ObjectID="_1572087335" r:id="rId46"/>
              </w:object>
            </w:r>
            <w:r w:rsidR="001F2630" w:rsidRPr="00BF4D8C">
              <w:t xml:space="preserve">.  </w:t>
            </w:r>
            <w:r w:rsidR="001F2630" w:rsidRPr="00BF4D8C">
              <w:tab/>
            </w:r>
          </w:p>
        </w:tc>
        <w:tc>
          <w:tcPr>
            <w:tcW w:w="1170" w:type="dxa"/>
            <w:shd w:val="clear" w:color="auto" w:fill="auto"/>
          </w:tcPr>
          <w:p w:rsidR="001F2630" w:rsidRPr="00BF4D8C" w:rsidRDefault="001F2630" w:rsidP="00875196">
            <w:pPr>
              <w:jc w:val="center"/>
            </w:pPr>
            <w:r w:rsidRPr="00BF4D8C">
              <w:t>CO2</w:t>
            </w:r>
          </w:p>
        </w:tc>
        <w:tc>
          <w:tcPr>
            <w:tcW w:w="925" w:type="dxa"/>
            <w:shd w:val="clear" w:color="auto" w:fill="auto"/>
          </w:tcPr>
          <w:p w:rsidR="001F2630" w:rsidRPr="00BF4D8C" w:rsidRDefault="00BF4D8C" w:rsidP="005814FF">
            <w:pPr>
              <w:ind w:left="542" w:right="-90" w:hanging="542"/>
              <w:jc w:val="center"/>
            </w:pPr>
            <w:r w:rsidRPr="00BF4D8C">
              <w:t>20</w:t>
            </w:r>
          </w:p>
        </w:tc>
      </w:tr>
    </w:tbl>
    <w:p w:rsidR="00D3698C" w:rsidRPr="001F7E9B" w:rsidRDefault="001F7E9B" w:rsidP="006C7191">
      <w:pPr>
        <w:jc w:val="center"/>
      </w:pPr>
      <w:r>
        <w:t>ALL THE BEST</w:t>
      </w:r>
    </w:p>
    <w:p w:rsidR="002E336A" w:rsidRDefault="002E336A" w:rsidP="002E336A"/>
    <w:sectPr w:rsidR="002E336A" w:rsidSect="006F2B4B">
      <w:pgSz w:w="12240" w:h="15840"/>
      <w:pgMar w:top="270" w:right="270" w:bottom="72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57ECC"/>
    <w:multiLevelType w:val="hybridMultilevel"/>
    <w:tmpl w:val="12443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694CC8"/>
    <w:multiLevelType w:val="hybridMultilevel"/>
    <w:tmpl w:val="0CDA4A88"/>
    <w:lvl w:ilvl="0" w:tplc="4009000F">
      <w:start w:val="1"/>
      <w:numFmt w:val="decimal"/>
      <w:lvlText w:val="%1."/>
      <w:lvlJc w:val="left"/>
      <w:pPr>
        <w:ind w:left="735" w:hanging="360"/>
      </w:pPr>
    </w:lvl>
    <w:lvl w:ilvl="1" w:tplc="40090019" w:tentative="1">
      <w:start w:val="1"/>
      <w:numFmt w:val="lowerLetter"/>
      <w:lvlText w:val="%2."/>
      <w:lvlJc w:val="left"/>
      <w:pPr>
        <w:ind w:left="1455" w:hanging="360"/>
      </w:pPr>
    </w:lvl>
    <w:lvl w:ilvl="2" w:tplc="4009001B" w:tentative="1">
      <w:start w:val="1"/>
      <w:numFmt w:val="lowerRoman"/>
      <w:lvlText w:val="%3."/>
      <w:lvlJc w:val="right"/>
      <w:pPr>
        <w:ind w:left="2175" w:hanging="180"/>
      </w:pPr>
    </w:lvl>
    <w:lvl w:ilvl="3" w:tplc="4009000F" w:tentative="1">
      <w:start w:val="1"/>
      <w:numFmt w:val="decimal"/>
      <w:lvlText w:val="%4."/>
      <w:lvlJc w:val="left"/>
      <w:pPr>
        <w:ind w:left="2895" w:hanging="360"/>
      </w:pPr>
    </w:lvl>
    <w:lvl w:ilvl="4" w:tplc="40090019" w:tentative="1">
      <w:start w:val="1"/>
      <w:numFmt w:val="lowerLetter"/>
      <w:lvlText w:val="%5."/>
      <w:lvlJc w:val="left"/>
      <w:pPr>
        <w:ind w:left="3615" w:hanging="360"/>
      </w:pPr>
    </w:lvl>
    <w:lvl w:ilvl="5" w:tplc="4009001B" w:tentative="1">
      <w:start w:val="1"/>
      <w:numFmt w:val="lowerRoman"/>
      <w:lvlText w:val="%6."/>
      <w:lvlJc w:val="right"/>
      <w:pPr>
        <w:ind w:left="4335" w:hanging="180"/>
      </w:pPr>
    </w:lvl>
    <w:lvl w:ilvl="6" w:tplc="4009000F" w:tentative="1">
      <w:start w:val="1"/>
      <w:numFmt w:val="decimal"/>
      <w:lvlText w:val="%7."/>
      <w:lvlJc w:val="left"/>
      <w:pPr>
        <w:ind w:left="5055" w:hanging="360"/>
      </w:pPr>
    </w:lvl>
    <w:lvl w:ilvl="7" w:tplc="40090019" w:tentative="1">
      <w:start w:val="1"/>
      <w:numFmt w:val="lowerLetter"/>
      <w:lvlText w:val="%8."/>
      <w:lvlJc w:val="left"/>
      <w:pPr>
        <w:ind w:left="5775" w:hanging="360"/>
      </w:pPr>
    </w:lvl>
    <w:lvl w:ilvl="8" w:tplc="4009001B" w:tentative="1">
      <w:start w:val="1"/>
      <w:numFmt w:val="lowerRoman"/>
      <w:lvlText w:val="%9."/>
      <w:lvlJc w:val="right"/>
      <w:pPr>
        <w:ind w:left="6495" w:hanging="180"/>
      </w:pPr>
    </w:lvl>
  </w:abstractNum>
  <w:abstractNum w:abstractNumId="2">
    <w:nsid w:val="3B9F0158"/>
    <w:multiLevelType w:val="hybridMultilevel"/>
    <w:tmpl w:val="7BDE61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DCE136D"/>
    <w:multiLevelType w:val="hybridMultilevel"/>
    <w:tmpl w:val="3B0CCCD8"/>
    <w:lvl w:ilvl="0" w:tplc="41EC4C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352F81"/>
    <w:multiLevelType w:val="hybridMultilevel"/>
    <w:tmpl w:val="41A4C3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6"/>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149B6"/>
    <w:rsid w:val="00023B9E"/>
    <w:rsid w:val="00057158"/>
    <w:rsid w:val="00061821"/>
    <w:rsid w:val="000D618C"/>
    <w:rsid w:val="000F3E0A"/>
    <w:rsid w:val="000F3EFE"/>
    <w:rsid w:val="001172EE"/>
    <w:rsid w:val="0013433C"/>
    <w:rsid w:val="00185D4C"/>
    <w:rsid w:val="001B31A2"/>
    <w:rsid w:val="001D41FE"/>
    <w:rsid w:val="001D670F"/>
    <w:rsid w:val="001E2222"/>
    <w:rsid w:val="001F2630"/>
    <w:rsid w:val="001F54D1"/>
    <w:rsid w:val="001F7E9B"/>
    <w:rsid w:val="00220C2D"/>
    <w:rsid w:val="00253398"/>
    <w:rsid w:val="002C7DA8"/>
    <w:rsid w:val="002D09FF"/>
    <w:rsid w:val="002D7611"/>
    <w:rsid w:val="002D76BB"/>
    <w:rsid w:val="002E336A"/>
    <w:rsid w:val="002E552A"/>
    <w:rsid w:val="00304757"/>
    <w:rsid w:val="00324247"/>
    <w:rsid w:val="00332B54"/>
    <w:rsid w:val="00367B17"/>
    <w:rsid w:val="003855F1"/>
    <w:rsid w:val="00385EC3"/>
    <w:rsid w:val="003B14BC"/>
    <w:rsid w:val="003B1F06"/>
    <w:rsid w:val="003C047E"/>
    <w:rsid w:val="003C6BB4"/>
    <w:rsid w:val="004222AD"/>
    <w:rsid w:val="0046314C"/>
    <w:rsid w:val="0046787F"/>
    <w:rsid w:val="00487F27"/>
    <w:rsid w:val="004B4369"/>
    <w:rsid w:val="004C765C"/>
    <w:rsid w:val="004F4051"/>
    <w:rsid w:val="004F787A"/>
    <w:rsid w:val="00501F18"/>
    <w:rsid w:val="0050571C"/>
    <w:rsid w:val="005133D7"/>
    <w:rsid w:val="00516A27"/>
    <w:rsid w:val="005527A4"/>
    <w:rsid w:val="00573B69"/>
    <w:rsid w:val="005814FF"/>
    <w:rsid w:val="005B5C89"/>
    <w:rsid w:val="005D0F4A"/>
    <w:rsid w:val="005F011C"/>
    <w:rsid w:val="005F1890"/>
    <w:rsid w:val="005F1981"/>
    <w:rsid w:val="005F3473"/>
    <w:rsid w:val="006023BE"/>
    <w:rsid w:val="00603F31"/>
    <w:rsid w:val="00605D8E"/>
    <w:rsid w:val="0062605C"/>
    <w:rsid w:val="00653ECD"/>
    <w:rsid w:val="00657FF3"/>
    <w:rsid w:val="006756FC"/>
    <w:rsid w:val="00681B25"/>
    <w:rsid w:val="006A3D3A"/>
    <w:rsid w:val="006A446E"/>
    <w:rsid w:val="006A5C1B"/>
    <w:rsid w:val="006C7191"/>
    <w:rsid w:val="006C7354"/>
    <w:rsid w:val="006D5EE1"/>
    <w:rsid w:val="006F2B4B"/>
    <w:rsid w:val="007041C0"/>
    <w:rsid w:val="00725A0A"/>
    <w:rsid w:val="007326F6"/>
    <w:rsid w:val="00786CE7"/>
    <w:rsid w:val="00791725"/>
    <w:rsid w:val="007B7377"/>
    <w:rsid w:val="007C537E"/>
    <w:rsid w:val="00802202"/>
    <w:rsid w:val="00815DE5"/>
    <w:rsid w:val="00860EC5"/>
    <w:rsid w:val="00875196"/>
    <w:rsid w:val="008A56BE"/>
    <w:rsid w:val="008B0703"/>
    <w:rsid w:val="008B33DD"/>
    <w:rsid w:val="008D784A"/>
    <w:rsid w:val="008F7837"/>
    <w:rsid w:val="00904D12"/>
    <w:rsid w:val="009159AB"/>
    <w:rsid w:val="00917741"/>
    <w:rsid w:val="0095679B"/>
    <w:rsid w:val="009A40E9"/>
    <w:rsid w:val="009B2D04"/>
    <w:rsid w:val="009B53DD"/>
    <w:rsid w:val="009C5A1D"/>
    <w:rsid w:val="009C753D"/>
    <w:rsid w:val="009D19B0"/>
    <w:rsid w:val="009E0468"/>
    <w:rsid w:val="009F5FEF"/>
    <w:rsid w:val="00A0720B"/>
    <w:rsid w:val="00A16D04"/>
    <w:rsid w:val="00A758EB"/>
    <w:rsid w:val="00AA5E39"/>
    <w:rsid w:val="00AA6B40"/>
    <w:rsid w:val="00AE264C"/>
    <w:rsid w:val="00B009B1"/>
    <w:rsid w:val="00B23803"/>
    <w:rsid w:val="00B60E7E"/>
    <w:rsid w:val="00B951F1"/>
    <w:rsid w:val="00BA539E"/>
    <w:rsid w:val="00BB5C6B"/>
    <w:rsid w:val="00BF4D8C"/>
    <w:rsid w:val="00C27EA1"/>
    <w:rsid w:val="00C3743D"/>
    <w:rsid w:val="00C51642"/>
    <w:rsid w:val="00C60C6A"/>
    <w:rsid w:val="00C95F18"/>
    <w:rsid w:val="00CA0E6D"/>
    <w:rsid w:val="00CB7A50"/>
    <w:rsid w:val="00CE1825"/>
    <w:rsid w:val="00CE5503"/>
    <w:rsid w:val="00D3698C"/>
    <w:rsid w:val="00D451DB"/>
    <w:rsid w:val="00D62341"/>
    <w:rsid w:val="00D64FF9"/>
    <w:rsid w:val="00D7049D"/>
    <w:rsid w:val="00D94D54"/>
    <w:rsid w:val="00DB5453"/>
    <w:rsid w:val="00DB709B"/>
    <w:rsid w:val="00DD3A3E"/>
    <w:rsid w:val="00DE0497"/>
    <w:rsid w:val="00DF33E3"/>
    <w:rsid w:val="00E03CFB"/>
    <w:rsid w:val="00E171F7"/>
    <w:rsid w:val="00E224F5"/>
    <w:rsid w:val="00E36A53"/>
    <w:rsid w:val="00E47F94"/>
    <w:rsid w:val="00E70A47"/>
    <w:rsid w:val="00E767B3"/>
    <w:rsid w:val="00E824B7"/>
    <w:rsid w:val="00F11EDB"/>
    <w:rsid w:val="00F131D3"/>
    <w:rsid w:val="00F162EA"/>
    <w:rsid w:val="00F2300F"/>
    <w:rsid w:val="00F266A7"/>
    <w:rsid w:val="00F55D6F"/>
    <w:rsid w:val="00FE5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3.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6.wmf"/><Relationship Id="rId42" Type="http://schemas.openxmlformats.org/officeDocument/2006/relationships/oleObject" Target="embeddings/oleObject17.bin"/><Relationship Id="rId47"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5.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8.wmf"/><Relationship Id="rId46" Type="http://schemas.openxmlformats.org/officeDocument/2006/relationships/oleObject" Target="embeddings/oleObject19.bin"/><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1.bin"/><Relationship Id="rId41"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5.bin"/><Relationship Id="rId40" Type="http://schemas.openxmlformats.org/officeDocument/2006/relationships/image" Target="media/image19.png"/><Relationship Id="rId45" Type="http://schemas.openxmlformats.org/officeDocument/2006/relationships/image" Target="media/image22.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oleObject" Target="embeddings/oleObject18.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0.bin"/><Relationship Id="rId30" Type="http://schemas.openxmlformats.org/officeDocument/2006/relationships/image" Target="media/image14.wmf"/><Relationship Id="rId35" Type="http://schemas.openxmlformats.org/officeDocument/2006/relationships/oleObject" Target="embeddings/oleObject14.bin"/><Relationship Id="rId43" Type="http://schemas.openxmlformats.org/officeDocument/2006/relationships/image" Target="media/image21.wmf"/><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21FE1-B42A-44DC-809C-0F2A81B6B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424</Words>
  <Characters>2419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58</cp:revision>
  <cp:lastPrinted>2017-11-13T08:32:00Z</cp:lastPrinted>
  <dcterms:created xsi:type="dcterms:W3CDTF">2017-09-19T05:53:00Z</dcterms:created>
  <dcterms:modified xsi:type="dcterms:W3CDTF">2017-11-13T08:36:00Z</dcterms:modified>
</cp:coreProperties>
</file>